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15C0" w:rsidP="007215C0" w14:paraId="43DDC937" w14:textId="42DF3D2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070A3">
        <w:rPr>
          <w:rFonts w:ascii="Times New Roman" w:hAnsi="Times New Roman"/>
          <w:b/>
          <w:sz w:val="28"/>
          <w:szCs w:val="28"/>
        </w:rPr>
        <w:t xml:space="preserve">Ata </w:t>
      </w:r>
      <w:r w:rsidR="00C80329">
        <w:rPr>
          <w:rFonts w:ascii="Times New Roman" w:hAnsi="Times New Roman"/>
          <w:b/>
          <w:sz w:val="28"/>
          <w:szCs w:val="28"/>
        </w:rPr>
        <w:t xml:space="preserve">da </w:t>
      </w:r>
      <w:r w:rsidRPr="00D070A3">
        <w:rPr>
          <w:rFonts w:ascii="Times New Roman" w:hAnsi="Times New Roman"/>
          <w:b/>
          <w:sz w:val="28"/>
          <w:szCs w:val="28"/>
        </w:rPr>
        <w:t xml:space="preserve">Reunião </w:t>
      </w:r>
      <w:r w:rsidR="00C80329">
        <w:rPr>
          <w:rFonts w:ascii="Times New Roman" w:hAnsi="Times New Roman"/>
          <w:b/>
          <w:sz w:val="28"/>
          <w:szCs w:val="28"/>
        </w:rPr>
        <w:t>Extrao</w:t>
      </w:r>
      <w:r w:rsidRPr="00D070A3">
        <w:rPr>
          <w:rFonts w:ascii="Times New Roman" w:hAnsi="Times New Roman"/>
          <w:b/>
          <w:sz w:val="28"/>
          <w:szCs w:val="28"/>
        </w:rPr>
        <w:t>rdinária</w:t>
      </w:r>
      <w:r>
        <w:rPr>
          <w:rFonts w:ascii="Times New Roman" w:hAnsi="Times New Roman"/>
          <w:b/>
          <w:sz w:val="28"/>
          <w:szCs w:val="28"/>
        </w:rPr>
        <w:t xml:space="preserve"> das Comissões Permanentes d</w:t>
      </w:r>
      <w:r w:rsidR="00C80329">
        <w:rPr>
          <w:rFonts w:ascii="Times New Roman" w:hAnsi="Times New Roman"/>
          <w:b/>
          <w:sz w:val="28"/>
          <w:szCs w:val="28"/>
        </w:rPr>
        <w:t>e Constituição, Justiça e Redação da</w:t>
      </w:r>
      <w:r>
        <w:rPr>
          <w:rFonts w:ascii="Times New Roman" w:hAnsi="Times New Roman"/>
          <w:b/>
          <w:sz w:val="28"/>
          <w:szCs w:val="28"/>
        </w:rPr>
        <w:t xml:space="preserve"> 19ª Legislatura da Câmara Municipal </w:t>
      </w:r>
      <w:r w:rsidRPr="00D070A3">
        <w:rPr>
          <w:rFonts w:ascii="Times New Roman" w:hAnsi="Times New Roman"/>
          <w:b/>
          <w:sz w:val="28"/>
          <w:szCs w:val="28"/>
        </w:rPr>
        <w:t>da Estância Balneária de Itanhaém, em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71F13">
        <w:rPr>
          <w:rFonts w:ascii="Times New Roman" w:hAnsi="Times New Roman"/>
          <w:b/>
          <w:sz w:val="28"/>
          <w:szCs w:val="28"/>
        </w:rPr>
        <w:t>01</w:t>
      </w:r>
      <w:r w:rsidR="009701B0">
        <w:rPr>
          <w:rFonts w:ascii="Times New Roman" w:hAnsi="Times New Roman"/>
          <w:b/>
          <w:sz w:val="28"/>
          <w:szCs w:val="28"/>
        </w:rPr>
        <w:t xml:space="preserve"> de </w:t>
      </w:r>
      <w:r w:rsidR="00571F13">
        <w:rPr>
          <w:rFonts w:ascii="Times New Roman" w:hAnsi="Times New Roman"/>
          <w:b/>
          <w:sz w:val="28"/>
          <w:szCs w:val="28"/>
        </w:rPr>
        <w:t>junho</w:t>
      </w:r>
      <w:r>
        <w:rPr>
          <w:rFonts w:ascii="Times New Roman" w:hAnsi="Times New Roman"/>
          <w:b/>
          <w:sz w:val="28"/>
          <w:szCs w:val="28"/>
        </w:rPr>
        <w:t xml:space="preserve"> de 2026.</w:t>
      </w:r>
    </w:p>
    <w:p w:rsidR="007215C0" w:rsidRPr="005C1B6D" w:rsidP="007215C0" w14:paraId="2E7D14CE" w14:textId="7777777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7215C0" w:rsidP="007215C0" w14:paraId="0F93E3CD" w14:textId="7777777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7215C0" w:rsidP="007215C0" w14:paraId="3796F575" w14:textId="7777777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7215C0" w:rsidP="007215C0" w14:paraId="35535602" w14:textId="7777777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7215C0" w:rsidP="007215C0" w14:paraId="59174FA9" w14:textId="7777777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7215C0" w:rsidP="007215C0" w14:paraId="718B1202" w14:textId="7777777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7215C0" w:rsidP="007215C0" w14:paraId="7F3EC7DD" w14:textId="7777777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7215C0" w:rsidP="007215C0" w14:paraId="26867447" w14:textId="7777777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7215C0" w:rsidP="007215C0" w14:paraId="0F279F8A" w14:textId="7777777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7215C0" w:rsidRPr="005C1B6D" w:rsidP="007215C0" w14:paraId="7E201924" w14:textId="7777777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AD11BF" w:rsidRPr="00AD11BF" w:rsidP="00AD11BF" w14:paraId="7A58A104" w14:textId="39DADC26">
      <w:pPr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AD11BF">
        <w:rPr>
          <w:rFonts w:ascii="Times New Roman" w:hAnsi="Times New Roman"/>
          <w:sz w:val="24"/>
          <w:szCs w:val="24"/>
        </w:rPr>
        <w:t>Ao primeiro dia do mês de junho do ano de dois mil e vinte e seis, às 17h0</w:t>
      </w:r>
      <w:r>
        <w:rPr>
          <w:rFonts w:ascii="Times New Roman" w:hAnsi="Times New Roman"/>
          <w:sz w:val="24"/>
          <w:szCs w:val="24"/>
        </w:rPr>
        <w:t>4</w:t>
      </w:r>
      <w:r w:rsidRPr="00AD11BF">
        <w:rPr>
          <w:rFonts w:ascii="Times New Roman" w:hAnsi="Times New Roman"/>
          <w:sz w:val="24"/>
          <w:szCs w:val="24"/>
        </w:rPr>
        <w:t>min, na Sala de Reuniões da Câmara Municipal de Itanhaém, situada no pavimento térreo da sede do Poder Legislativo, realizou-se a 3ª Reunião Extraordinária da Comissão Permanente de Constituição, Justiça e Redação, devidamente convocada pelo seu Presidente, Vereador José Domingos Gonçalves Silva (Zequinha).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1BF">
        <w:rPr>
          <w:rFonts w:ascii="Times New Roman" w:hAnsi="Times New Roman"/>
          <w:sz w:val="24"/>
          <w:szCs w:val="24"/>
        </w:rPr>
        <w:t>Estiveram presentes os membros da Comissão: o Presidente, Vereador José Domingos Gonçalves Silva (Zequinha); o Vice-Presidente, Vereador Daniel Colaço Machado; e o membro, Vereador Alexandre da Regional, para análise e deliberação das matérias constantes da pauta.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1BF">
        <w:rPr>
          <w:rFonts w:ascii="Times New Roman" w:hAnsi="Times New Roman"/>
          <w:sz w:val="24"/>
          <w:szCs w:val="24"/>
        </w:rPr>
        <w:t xml:space="preserve">Participaram também da reunião a Dra. Gabrielle </w:t>
      </w:r>
      <w:r w:rsidRPr="00AD11BF">
        <w:rPr>
          <w:rFonts w:ascii="Times New Roman" w:hAnsi="Times New Roman"/>
          <w:sz w:val="24"/>
          <w:szCs w:val="24"/>
        </w:rPr>
        <w:t>Andriguetto</w:t>
      </w:r>
      <w:r w:rsidRPr="00AD11BF">
        <w:rPr>
          <w:rFonts w:ascii="Times New Roman" w:hAnsi="Times New Roman"/>
          <w:sz w:val="24"/>
          <w:szCs w:val="24"/>
        </w:rPr>
        <w:t xml:space="preserve"> e o Assessor das Comissões Permanentes, Wellington da Silva Aragão, que acompanharam os trabalhos e os debates.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1BF">
        <w:rPr>
          <w:rFonts w:ascii="Times New Roman" w:hAnsi="Times New Roman"/>
          <w:sz w:val="24"/>
          <w:szCs w:val="24"/>
        </w:rPr>
        <w:t>Aberta a reunião, foi colocada em discussão a matéria constante da pauta, consistente no Recurso contra o Ato do Presidente nº 07/2026, referente ao Projeto de Lei nº 55/2026. Após a leitura da matéria pelo Presidente, foram expostos os argumentos apresentados no recurso, confrontando-os com o entendimento jurídico constante do parecer de admissibilidade.</w:t>
      </w:r>
      <w:r>
        <w:rPr>
          <w:rFonts w:ascii="Times New Roman" w:hAnsi="Times New Roman"/>
          <w:sz w:val="24"/>
          <w:szCs w:val="24"/>
        </w:rPr>
        <w:t xml:space="preserve"> </w:t>
      </w:r>
      <w:r w:rsidR="00F846E0">
        <w:rPr>
          <w:rFonts w:ascii="Times New Roman" w:hAnsi="Times New Roman"/>
          <w:sz w:val="24"/>
          <w:szCs w:val="24"/>
        </w:rPr>
        <w:t xml:space="preserve">O relator informou o CONHECIMENTO do recurso, </w:t>
      </w:r>
      <w:r w:rsidRPr="007126A4" w:rsidR="00F846E0">
        <w:rPr>
          <w:rFonts w:ascii="Times New Roman" w:hAnsi="Times New Roman"/>
          <w:bCs/>
          <w:sz w:val="24"/>
          <w:szCs w:val="24"/>
        </w:rPr>
        <w:t>pois estão presentes os pressupostos de admissibilidade previstos no Regimento Interno</w:t>
      </w:r>
      <w:r w:rsidR="00F846E0">
        <w:rPr>
          <w:rFonts w:ascii="Times New Roman" w:hAnsi="Times New Roman"/>
          <w:sz w:val="24"/>
          <w:szCs w:val="24"/>
        </w:rPr>
        <w:t xml:space="preserve"> e no mérito PELO SEU PROVIMENTO</w:t>
      </w:r>
      <w:r w:rsidRPr="00AD11BF">
        <w:rPr>
          <w:rFonts w:ascii="Times New Roman" w:hAnsi="Times New Roman"/>
          <w:sz w:val="24"/>
          <w:szCs w:val="24"/>
        </w:rPr>
        <w:t>. Exarou, ainda, voto favorável ao prosseguimento da tramitação da matéria.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1BF">
        <w:rPr>
          <w:rFonts w:ascii="Times New Roman" w:hAnsi="Times New Roman"/>
          <w:sz w:val="24"/>
          <w:szCs w:val="24"/>
        </w:rPr>
        <w:t xml:space="preserve">Colocado em discussão o voto do relator, os demais membros acompanharam integralmente seu entendimento, manifestando-se favoravelmente ao provimento do recurso e reconhecendo sua procedência, para </w:t>
      </w:r>
      <w:r w:rsidR="00F846E0">
        <w:rPr>
          <w:rFonts w:ascii="Times New Roman" w:hAnsi="Times New Roman"/>
          <w:sz w:val="24"/>
          <w:szCs w:val="24"/>
        </w:rPr>
        <w:t>REFORMAR</w:t>
      </w:r>
      <w:r w:rsidRPr="00AD11BF">
        <w:rPr>
          <w:rFonts w:ascii="Times New Roman" w:hAnsi="Times New Roman"/>
          <w:sz w:val="24"/>
          <w:szCs w:val="24"/>
        </w:rPr>
        <w:t xml:space="preserve"> o ato da Presidência.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1BF">
        <w:rPr>
          <w:rFonts w:ascii="Times New Roman" w:hAnsi="Times New Roman"/>
          <w:sz w:val="24"/>
          <w:szCs w:val="24"/>
        </w:rPr>
        <w:t>Diante disso, o Presidente consignou que o parecer da Comissão será formalizado por meio de Projeto de Resolução, o qual será submetido à discussão e votação na 54ª Sessão Ordinária.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1BF">
        <w:rPr>
          <w:rFonts w:ascii="Times New Roman" w:hAnsi="Times New Roman"/>
          <w:sz w:val="24"/>
          <w:szCs w:val="24"/>
        </w:rPr>
        <w:t>Na sequência, a Comissão deliberou acerca da solicitação de comparecimento do Secretário Municipal de Esportes para prestar esclarecimentos sobre o Projeto de Lei nº 34/2026. Submetida a diligência à votação, esta foi aprovada por unanimidade, ficando agendada reunião para o dia 15 de junho de 2026, às 17 horas, na Sala de Reuniões desta Casa de Leis, bem como determinada a expedição de ofício à Secretaria Municipal de Esportes para ciência e providências cabíveis.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1BF">
        <w:rPr>
          <w:rFonts w:ascii="Times New Roman" w:hAnsi="Times New Roman"/>
          <w:sz w:val="24"/>
          <w:szCs w:val="24"/>
        </w:rPr>
        <w:t>Nada mais havendo a tratar, o Presidente convocou os Senhores Vereadores membros da Comissão de Constituição, Justiça e Redação para a próxima reunião e encerrou os trabalhos às 17h08min.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1BF">
        <w:rPr>
          <w:rFonts w:ascii="Times New Roman" w:hAnsi="Times New Roman"/>
          <w:sz w:val="24"/>
          <w:szCs w:val="24"/>
        </w:rPr>
        <w:t>Para constar, eu, Wellington da Silva Aragão, Assessor das Comissões Permanentes, lavrei a presente ata, que será devidamente assinada pelos membros da Comissão que se fizeram presentes.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1BF">
        <w:rPr>
          <w:rFonts w:ascii="Times New Roman" w:hAnsi="Times New Roman"/>
          <w:sz w:val="24"/>
          <w:szCs w:val="24"/>
        </w:rPr>
        <w:t>Sala de Reuniões da Câmara Municipal da Estância Balneária de Itanhaém, em 1º de junho de 2026.</w:t>
      </w:r>
    </w:p>
    <w:p w:rsidR="00AD11BF" w:rsidP="00E20481" w14:paraId="15905BBA" w14:textId="35261801">
      <w:pPr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AD11BF" w:rsidP="00E20481" w14:paraId="65A2F257" w14:textId="77777777">
      <w:pPr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542760" w:rsidP="007354A9" w14:paraId="5B434F1C" w14:textId="77777777">
      <w:pPr>
        <w:spacing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1D5483" w:rsidP="007215C0" w14:paraId="3D3C6307" w14:textId="1617BFAE">
      <w:pPr>
        <w:tabs>
          <w:tab w:val="num" w:pos="720"/>
        </w:tabs>
        <w:spacing w:after="0" w:line="360" w:lineRule="auto"/>
        <w:ind w:firstLine="2127"/>
        <w:jc w:val="both"/>
      </w:pPr>
    </w:p>
    <w:sectPr w:rsidSect="00DF5652">
      <w:headerReference w:type="default" r:id="rId4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5C0" w:rsidRPr="007215C0" w:rsidP="007215C0" w14:paraId="109A53C7" w14:textId="1D29007C">
    <w:pPr>
      <w:spacing w:after="0" w:line="240" w:lineRule="auto"/>
      <w:jc w:val="both"/>
      <w:rPr>
        <w:rFonts w:ascii="Elephant" w:hAnsi="Elephant"/>
        <w:i/>
        <w:spacing w:val="10"/>
        <w:sz w:val="26"/>
        <w:szCs w:val="26"/>
      </w:rPr>
    </w:pPr>
    <w:r w:rsidRPr="007215C0">
      <w:rPr>
        <w:rFonts w:ascii="Elephant" w:hAnsi="Elephant"/>
        <w:i/>
        <w:noProof/>
        <w:spacing w:val="10"/>
        <w:sz w:val="26"/>
        <w:szCs w:val="26"/>
        <w14:ligatures w14:val="standardContextual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-661035</wp:posOffset>
          </wp:positionH>
          <wp:positionV relativeFrom="paragraph">
            <wp:posOffset>-88900</wp:posOffset>
          </wp:positionV>
          <wp:extent cx="782955" cy="751205"/>
          <wp:effectExtent l="0" t="0" r="17145" b="10795"/>
          <wp:wrapSquare wrapText="bothSides"/>
          <wp:docPr id="473658461" name="Imagem 1">
            <a:hlinkClick xmlns:a="http://schemas.openxmlformats.org/drawingml/2006/main" xmlns:r="http://schemas.openxmlformats.org/officeDocument/2006/relationships" r:id="rId1" tgtFrame="_top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430310" name="Picture 1">
                    <a:hlinkClick xmlns:a="http://schemas.openxmlformats.org/drawingml/2006/main" xmlns:r="http://schemas.openxmlformats.org/officeDocument/2006/relationships" r:id="rId1" tgtFrame="_top"/>
                  </pic:cNvPr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 r:link="rId3">
                    <a:grayscl/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15C0">
      <w:rPr>
        <w:rFonts w:ascii="Elephant" w:hAnsi="Elephant"/>
        <w:i/>
        <w:spacing w:val="10"/>
        <w:sz w:val="26"/>
        <w:szCs w:val="26"/>
      </w:rPr>
      <w:t>Câmara Municipal da Estância Balneária de Itanhaém</w:t>
    </w:r>
  </w:p>
  <w:p w:rsidR="007215C0" w:rsidRPr="00C27C90" w:rsidP="007215C0" w14:paraId="0B8CB1DE" w14:textId="77777777">
    <w:pPr>
      <w:spacing w:after="0" w:line="240" w:lineRule="auto"/>
      <w:jc w:val="center"/>
      <w:rPr>
        <w:rFonts w:cs="Calibri"/>
        <w:b/>
        <w:spacing w:val="20"/>
        <w:sz w:val="20"/>
        <w:szCs w:val="20"/>
      </w:rPr>
    </w:pPr>
    <w:r w:rsidRPr="00C27C90">
      <w:rPr>
        <w:rFonts w:cs="Calibri"/>
        <w:b/>
        <w:spacing w:val="20"/>
        <w:sz w:val="20"/>
        <w:szCs w:val="20"/>
      </w:rPr>
      <w:t>ESTADO DE SÃO PAULO</w:t>
    </w:r>
  </w:p>
  <w:p w:rsidR="007215C0" w:rsidP="007215C0" w14:paraId="2F904A72" w14:textId="77777777">
    <w:pPr>
      <w:pStyle w:val="Header"/>
    </w:pPr>
  </w:p>
  <w:p w:rsidR="007215C0" w14:paraId="12BFCAD7" w14:textId="7AD9761B">
    <w:pPr>
      <w:pStyle w:val="Header"/>
    </w:pPr>
  </w:p>
  <w:p w:rsidR="007215C0" w14:paraId="2380D28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81C"/>
    <w:rsid w:val="0000380F"/>
    <w:rsid w:val="000064D8"/>
    <w:rsid w:val="00051ED5"/>
    <w:rsid w:val="00084622"/>
    <w:rsid w:val="000C42FD"/>
    <w:rsid w:val="000E42DD"/>
    <w:rsid w:val="000E6E98"/>
    <w:rsid w:val="001033CF"/>
    <w:rsid w:val="00105FE6"/>
    <w:rsid w:val="00134AFA"/>
    <w:rsid w:val="0017699F"/>
    <w:rsid w:val="00181359"/>
    <w:rsid w:val="001906BD"/>
    <w:rsid w:val="00195207"/>
    <w:rsid w:val="001C0DC5"/>
    <w:rsid w:val="001D4D22"/>
    <w:rsid w:val="001D5483"/>
    <w:rsid w:val="00232C34"/>
    <w:rsid w:val="002D2026"/>
    <w:rsid w:val="002D4F9E"/>
    <w:rsid w:val="00340742"/>
    <w:rsid w:val="00344E37"/>
    <w:rsid w:val="00346FE2"/>
    <w:rsid w:val="00371D16"/>
    <w:rsid w:val="0039116C"/>
    <w:rsid w:val="00394768"/>
    <w:rsid w:val="003B5CF2"/>
    <w:rsid w:val="003E50B3"/>
    <w:rsid w:val="0041187D"/>
    <w:rsid w:val="00440DF6"/>
    <w:rsid w:val="00483A00"/>
    <w:rsid w:val="004937B7"/>
    <w:rsid w:val="00497AA2"/>
    <w:rsid w:val="00500ADD"/>
    <w:rsid w:val="00503E76"/>
    <w:rsid w:val="005279E2"/>
    <w:rsid w:val="00542760"/>
    <w:rsid w:val="00571F13"/>
    <w:rsid w:val="005966B9"/>
    <w:rsid w:val="005B1950"/>
    <w:rsid w:val="005C1B6D"/>
    <w:rsid w:val="005F29DA"/>
    <w:rsid w:val="00682674"/>
    <w:rsid w:val="00697928"/>
    <w:rsid w:val="006A2BDC"/>
    <w:rsid w:val="006B6631"/>
    <w:rsid w:val="006C5EA7"/>
    <w:rsid w:val="007126A4"/>
    <w:rsid w:val="007215C0"/>
    <w:rsid w:val="007320BC"/>
    <w:rsid w:val="007354A9"/>
    <w:rsid w:val="00741345"/>
    <w:rsid w:val="00777389"/>
    <w:rsid w:val="00791EAB"/>
    <w:rsid w:val="007A358E"/>
    <w:rsid w:val="007A55C7"/>
    <w:rsid w:val="007A65BD"/>
    <w:rsid w:val="007B2C3A"/>
    <w:rsid w:val="007B50FF"/>
    <w:rsid w:val="007C5EB5"/>
    <w:rsid w:val="007C6032"/>
    <w:rsid w:val="0080151E"/>
    <w:rsid w:val="00816D4E"/>
    <w:rsid w:val="0086289B"/>
    <w:rsid w:val="00884C12"/>
    <w:rsid w:val="00885CAC"/>
    <w:rsid w:val="008869F0"/>
    <w:rsid w:val="008A15FF"/>
    <w:rsid w:val="008C0075"/>
    <w:rsid w:val="008D0EDA"/>
    <w:rsid w:val="008D7CC6"/>
    <w:rsid w:val="009062CD"/>
    <w:rsid w:val="009701B0"/>
    <w:rsid w:val="00983D46"/>
    <w:rsid w:val="0098467C"/>
    <w:rsid w:val="009C1AC0"/>
    <w:rsid w:val="009E081C"/>
    <w:rsid w:val="009F2951"/>
    <w:rsid w:val="009F7B2A"/>
    <w:rsid w:val="00A0074B"/>
    <w:rsid w:val="00A10488"/>
    <w:rsid w:val="00A41DBA"/>
    <w:rsid w:val="00A5095D"/>
    <w:rsid w:val="00A53ED6"/>
    <w:rsid w:val="00A740D6"/>
    <w:rsid w:val="00A742D6"/>
    <w:rsid w:val="00A90DD8"/>
    <w:rsid w:val="00AB7805"/>
    <w:rsid w:val="00AD11BF"/>
    <w:rsid w:val="00AE5378"/>
    <w:rsid w:val="00AE77AD"/>
    <w:rsid w:val="00B27203"/>
    <w:rsid w:val="00B62285"/>
    <w:rsid w:val="00B7219F"/>
    <w:rsid w:val="00B73500"/>
    <w:rsid w:val="00B76418"/>
    <w:rsid w:val="00BB60CD"/>
    <w:rsid w:val="00BC28A8"/>
    <w:rsid w:val="00BE6336"/>
    <w:rsid w:val="00BF0318"/>
    <w:rsid w:val="00C179C5"/>
    <w:rsid w:val="00C27C90"/>
    <w:rsid w:val="00C771B3"/>
    <w:rsid w:val="00C80329"/>
    <w:rsid w:val="00C87A98"/>
    <w:rsid w:val="00CE076B"/>
    <w:rsid w:val="00CE2BBD"/>
    <w:rsid w:val="00CE6908"/>
    <w:rsid w:val="00D058EC"/>
    <w:rsid w:val="00D070A3"/>
    <w:rsid w:val="00D6781E"/>
    <w:rsid w:val="00D820C3"/>
    <w:rsid w:val="00D92C78"/>
    <w:rsid w:val="00DE3F1A"/>
    <w:rsid w:val="00DF5652"/>
    <w:rsid w:val="00E20481"/>
    <w:rsid w:val="00E27AEF"/>
    <w:rsid w:val="00E6630A"/>
    <w:rsid w:val="00E74CE0"/>
    <w:rsid w:val="00E96B13"/>
    <w:rsid w:val="00ED2CE6"/>
    <w:rsid w:val="00F04541"/>
    <w:rsid w:val="00F846E0"/>
    <w:rsid w:val="00F87C79"/>
    <w:rsid w:val="00FC2C2F"/>
    <w:rsid w:val="00FF3FF8"/>
    <w:rsid w:val="00FF4239"/>
    <w:rsid w:val="00FF4517"/>
    <w:rsid w:val="00FF5D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D52860D-7831-4B33-9E20-78B94393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81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9E08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E08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E081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E081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E081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E081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E081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E081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E081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E08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E08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E08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E08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E081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E08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E081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E08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E08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E0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9E0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E081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9E0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E081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9E08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81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08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E0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E08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8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7215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215C0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7215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215C0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C603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200.168.191.244/servicos/img/brasao.jpg" TargetMode="External" /><Relationship Id="rId2" Type="http://schemas.openxmlformats.org/officeDocument/2006/relationships/image" Target="media/image1.jpeg" /><Relationship Id="rId3" Type="http://schemas.openxmlformats.org/officeDocument/2006/relationships/image" Target="http://images.google.com.br/images?q=tbn:fLL1eM7Mk6_XqM:http://200.168.191.244/servicos/img/brasao.jpg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444</Words>
  <Characters>2516</Characters>
  <Application>Microsoft Office Word</Application>
  <DocSecurity>0</DocSecurity>
  <Lines>49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Parlamentar</dc:creator>
  <cp:lastModifiedBy>Comissões Permanentes e Temporárias</cp:lastModifiedBy>
  <cp:revision>7</cp:revision>
  <cp:lastPrinted>2026-03-23T22:23:00Z</cp:lastPrinted>
  <dcterms:created xsi:type="dcterms:W3CDTF">2026-06-03T02:39:00Z</dcterms:created>
  <dcterms:modified xsi:type="dcterms:W3CDTF">2026-06-03T19:04:00Z</dcterms:modified>
</cp:coreProperties>
</file>