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B914" w14:textId="66E74BA9" w:rsidR="003A1DFA" w:rsidRPr="00897376" w:rsidRDefault="00000000" w:rsidP="00234344">
      <w:pPr>
        <w:pStyle w:val="Ttulo"/>
        <w:tabs>
          <w:tab w:val="left" w:pos="3417"/>
        </w:tabs>
        <w:spacing w:line="360" w:lineRule="exact"/>
        <w:rPr>
          <w:u w:val="single"/>
        </w:rPr>
      </w:pPr>
      <w:r w:rsidRPr="00897376">
        <w:rPr>
          <w:u w:val="single"/>
        </w:rPr>
        <w:t xml:space="preserve">PROJETO DE LEI Nº </w:t>
      </w:r>
      <w:r w:rsidRPr="00897376">
        <w:rPr>
          <w:spacing w:val="-2"/>
          <w:u w:val="single"/>
        </w:rPr>
        <w:t>/202</w:t>
      </w:r>
      <w:r w:rsidR="00897376" w:rsidRPr="00897376">
        <w:rPr>
          <w:spacing w:val="-2"/>
          <w:u w:val="single"/>
        </w:rPr>
        <w:t>6</w:t>
      </w:r>
    </w:p>
    <w:p w14:paraId="1252F887" w14:textId="77777777" w:rsidR="003A1DFA" w:rsidRDefault="003A1DFA" w:rsidP="00234344">
      <w:pPr>
        <w:pStyle w:val="Corpodetexto"/>
        <w:spacing w:before="252" w:line="360" w:lineRule="exact"/>
        <w:rPr>
          <w:b/>
          <w:sz w:val="30"/>
        </w:rPr>
      </w:pPr>
    </w:p>
    <w:p w14:paraId="141518BB" w14:textId="3676C32E" w:rsidR="003A1DFA" w:rsidRPr="00692C8A" w:rsidRDefault="007925D5" w:rsidP="00692C8A">
      <w:pPr>
        <w:pStyle w:val="Ttulo2"/>
        <w:spacing w:line="360" w:lineRule="auto"/>
        <w:ind w:left="4394" w:right="136"/>
        <w:jc w:val="both"/>
        <w:rPr>
          <w:sz w:val="24"/>
          <w:szCs w:val="24"/>
        </w:rPr>
      </w:pPr>
      <w:bookmarkStart w:id="0" w:name="“Dispõe_sobre_a_inclusão_do_Programa_Edu"/>
      <w:bookmarkEnd w:id="0"/>
      <w:r w:rsidRPr="00692C8A">
        <w:rPr>
          <w:sz w:val="24"/>
          <w:szCs w:val="24"/>
        </w:rPr>
        <w:t>“Institui no Calendário Oficial de Eventos do Município de Itanhaém a ‘Semana Municipal de Combate à Intolerância Religiosa’ e dá outras providências.”</w:t>
      </w:r>
    </w:p>
    <w:p w14:paraId="599DC832" w14:textId="77777777" w:rsidR="00AF5BB0" w:rsidRPr="00897376" w:rsidRDefault="00AF5BB0" w:rsidP="00692C8A">
      <w:pPr>
        <w:pStyle w:val="Ttulo2"/>
        <w:ind w:left="142" w:right="136" w:firstLine="3403"/>
        <w:jc w:val="both"/>
        <w:rPr>
          <w:sz w:val="28"/>
          <w:szCs w:val="28"/>
          <w:lang w:val="pt-BR"/>
        </w:rPr>
      </w:pPr>
    </w:p>
    <w:p w14:paraId="08626E91" w14:textId="77777777" w:rsidR="003A1DFA" w:rsidRPr="008A1C1E" w:rsidRDefault="003A1DFA" w:rsidP="00692C8A">
      <w:pPr>
        <w:pStyle w:val="Corpodetexto"/>
        <w:spacing w:before="43" w:line="360" w:lineRule="exact"/>
        <w:ind w:left="142" w:firstLine="3403"/>
        <w:rPr>
          <w:b/>
          <w:lang w:val="pt-BR"/>
        </w:rPr>
      </w:pPr>
    </w:p>
    <w:p w14:paraId="6AF820C4" w14:textId="19BB8D67" w:rsidR="00234344" w:rsidRPr="007925D5" w:rsidRDefault="00000000" w:rsidP="00692C8A">
      <w:pPr>
        <w:pStyle w:val="Corpodetexto"/>
        <w:spacing w:line="360" w:lineRule="auto"/>
        <w:ind w:left="142" w:right="131" w:firstLine="3403"/>
        <w:jc w:val="both"/>
        <w:rPr>
          <w:bCs/>
        </w:rPr>
      </w:pPr>
      <w:r>
        <w:rPr>
          <w:b/>
        </w:rPr>
        <w:t>Art. 1</w:t>
      </w:r>
      <w:r w:rsidR="007925D5">
        <w:rPr>
          <w:b/>
        </w:rPr>
        <w:t>º.</w:t>
      </w:r>
      <w:r w:rsidR="007925D5" w:rsidRPr="007925D5">
        <w:rPr>
          <w:b/>
        </w:rPr>
        <w:t xml:space="preserve"> </w:t>
      </w:r>
      <w:r w:rsidR="009E1119" w:rsidRPr="009E1119">
        <w:t xml:space="preserve"> </w:t>
      </w:r>
      <w:r w:rsidR="009E1119" w:rsidRPr="009E1119">
        <w:rPr>
          <w:bCs/>
        </w:rPr>
        <w:t>Fica instituída a “Semana Municipal de Combate à Intolerância Religiosa”, a ser celebrada anualmente em alusão ao Dia Nacional de Combate à Intolerância Religiosa (21 de janeiro).</w:t>
      </w:r>
    </w:p>
    <w:p w14:paraId="27D016BE" w14:textId="77777777" w:rsidR="00AF5BB0" w:rsidRDefault="00AF5BB0" w:rsidP="00692C8A">
      <w:pPr>
        <w:pStyle w:val="Corpodetexto"/>
        <w:spacing w:line="360" w:lineRule="auto"/>
        <w:ind w:left="142" w:right="131" w:firstLine="3403"/>
        <w:jc w:val="both"/>
        <w:rPr>
          <w:lang w:val="pt-BR"/>
        </w:rPr>
      </w:pPr>
    </w:p>
    <w:p w14:paraId="4A5E7303" w14:textId="161EF969" w:rsidR="00234344" w:rsidRPr="007925D5" w:rsidRDefault="00000000" w:rsidP="00692C8A">
      <w:pPr>
        <w:pStyle w:val="Corpodetexto"/>
        <w:spacing w:line="360" w:lineRule="auto"/>
        <w:ind w:left="142" w:right="132" w:firstLine="3403"/>
        <w:jc w:val="both"/>
        <w:rPr>
          <w:lang w:val="pt-BR"/>
        </w:rPr>
      </w:pPr>
      <w:r w:rsidRPr="00BD01D4">
        <w:rPr>
          <w:b/>
          <w:bCs/>
          <w:lang w:val="pt-BR"/>
        </w:rPr>
        <w:t>Art. 2º</w:t>
      </w:r>
      <w:r w:rsidR="007925D5" w:rsidRPr="007925D5">
        <w:rPr>
          <w:b/>
          <w:bCs/>
          <w:lang w:val="pt-BR"/>
        </w:rPr>
        <w:t>.</w:t>
      </w:r>
      <w:r w:rsidR="007925D5">
        <w:rPr>
          <w:b/>
          <w:bCs/>
          <w:lang w:val="pt-BR"/>
        </w:rPr>
        <w:t xml:space="preserve"> </w:t>
      </w:r>
      <w:r w:rsidR="007925D5" w:rsidRPr="007925D5">
        <w:rPr>
          <w:lang w:val="pt-BR"/>
        </w:rPr>
        <w:t>A referida Semana tem como finalidade o fortalecimento das ações de conscientização sobre a liberdade de crença e o estímulo ao diálogo inter-religioso no Município.</w:t>
      </w:r>
      <w:r w:rsidRPr="007925D5">
        <w:rPr>
          <w:lang w:val="pt-BR"/>
        </w:rPr>
        <w:t xml:space="preserve"> </w:t>
      </w:r>
    </w:p>
    <w:p w14:paraId="6718EA2C" w14:textId="77777777" w:rsidR="00AF5BB0" w:rsidRPr="0065712F" w:rsidRDefault="00AF5BB0" w:rsidP="00692C8A">
      <w:pPr>
        <w:pStyle w:val="Corpodetexto"/>
        <w:spacing w:line="360" w:lineRule="auto"/>
        <w:ind w:left="142" w:right="132" w:firstLine="3403"/>
        <w:jc w:val="both"/>
        <w:rPr>
          <w:lang w:val="pt-BR"/>
        </w:rPr>
      </w:pPr>
    </w:p>
    <w:p w14:paraId="0F652B60" w14:textId="3502A865" w:rsidR="005722F5" w:rsidRPr="007925D5" w:rsidRDefault="00000000" w:rsidP="00692C8A">
      <w:pPr>
        <w:pStyle w:val="Corpodetexto"/>
        <w:spacing w:line="360" w:lineRule="auto"/>
        <w:ind w:left="142" w:right="130" w:firstLine="3403"/>
        <w:jc w:val="both"/>
        <w:rPr>
          <w:bCs/>
        </w:rPr>
      </w:pPr>
      <w:r>
        <w:rPr>
          <w:b/>
        </w:rPr>
        <w:t>Art. 3</w:t>
      </w:r>
      <w:r w:rsidR="007925D5">
        <w:rPr>
          <w:b/>
        </w:rPr>
        <w:t>º.</w:t>
      </w:r>
      <w:r w:rsidR="00692C8A" w:rsidRPr="00692C8A">
        <w:t xml:space="preserve"> </w:t>
      </w:r>
      <w:r w:rsidR="00692C8A" w:rsidRPr="00692C8A">
        <w:rPr>
          <w:bCs/>
        </w:rPr>
        <w:t>Fica facultada a participação de conselhos municipais, entidades da sociedade civil e do Fórum Inter-religioso Municipal nas ações educativas e informativas de que trata esta Lei.</w:t>
      </w:r>
      <w:r w:rsidR="007925D5" w:rsidRPr="007925D5">
        <w:rPr>
          <w:b/>
        </w:rPr>
        <w:t xml:space="preserve"> </w:t>
      </w:r>
    </w:p>
    <w:p w14:paraId="441197C5" w14:textId="77777777" w:rsidR="00AF5BB0" w:rsidRPr="00C25683" w:rsidRDefault="00AF5BB0" w:rsidP="00692C8A">
      <w:pPr>
        <w:pStyle w:val="Corpodetexto"/>
        <w:spacing w:line="360" w:lineRule="auto"/>
        <w:ind w:left="142" w:right="130" w:firstLine="3403"/>
        <w:jc w:val="both"/>
      </w:pPr>
    </w:p>
    <w:p w14:paraId="1B47032F" w14:textId="6E17236C" w:rsidR="00C25683" w:rsidRPr="00A30472" w:rsidRDefault="00000000" w:rsidP="00692C8A">
      <w:pPr>
        <w:pStyle w:val="Corpodetexto"/>
        <w:spacing w:line="360" w:lineRule="auto"/>
        <w:ind w:left="142" w:firstLine="3403"/>
      </w:pPr>
      <w:r w:rsidRPr="004676E6">
        <w:rPr>
          <w:b/>
          <w:bCs/>
          <w:lang w:val="pt-BR"/>
        </w:rPr>
        <w:t xml:space="preserve">Art. </w:t>
      </w:r>
      <w:r w:rsidR="008A1C1E">
        <w:rPr>
          <w:b/>
          <w:bCs/>
          <w:lang w:val="pt-BR"/>
        </w:rPr>
        <w:t>4</w:t>
      </w:r>
      <w:r w:rsidR="007925D5" w:rsidRPr="004676E6">
        <w:rPr>
          <w:b/>
          <w:bCs/>
        </w:rPr>
        <w:t>º</w:t>
      </w:r>
      <w:r w:rsidR="007925D5" w:rsidRPr="007925D5">
        <w:rPr>
          <w:b/>
          <w:bCs/>
          <w:lang w:val="pt-BR"/>
        </w:rPr>
        <w:t xml:space="preserve">. </w:t>
      </w:r>
      <w:r w:rsidR="00A30472" w:rsidRPr="00A30472">
        <w:rPr>
          <w:lang w:val="pt-BR"/>
        </w:rPr>
        <w:t>As despesas decorrentes da execução</w:t>
      </w:r>
      <w:r w:rsidR="00A30472">
        <w:rPr>
          <w:lang w:val="pt-BR"/>
        </w:rPr>
        <w:t xml:space="preserve"> </w:t>
      </w:r>
      <w:r w:rsidR="00A30472" w:rsidRPr="00A30472">
        <w:rPr>
          <w:lang w:val="pt-BR"/>
        </w:rPr>
        <w:t>desta</w:t>
      </w:r>
      <w:r w:rsidR="00A30472">
        <w:rPr>
          <w:lang w:val="pt-BR"/>
        </w:rPr>
        <w:t xml:space="preserve"> </w:t>
      </w:r>
      <w:r w:rsidR="00A30472" w:rsidRPr="00A30472">
        <w:rPr>
          <w:lang w:val="pt-BR"/>
        </w:rPr>
        <w:t>lei</w:t>
      </w:r>
      <w:r w:rsidR="00A30472">
        <w:rPr>
          <w:lang w:val="pt-BR"/>
        </w:rPr>
        <w:t xml:space="preserve"> </w:t>
      </w:r>
      <w:r w:rsidR="00A30472" w:rsidRPr="00A30472">
        <w:rPr>
          <w:lang w:val="pt-BR"/>
        </w:rPr>
        <w:t>correrão por conta de dotações próprias consignadas no</w:t>
      </w:r>
      <w:r w:rsidR="00A30472">
        <w:rPr>
          <w:lang w:val="pt-BR"/>
        </w:rPr>
        <w:t xml:space="preserve"> </w:t>
      </w:r>
      <w:r w:rsidR="00A30472" w:rsidRPr="00A30472">
        <w:rPr>
          <w:lang w:val="pt-BR"/>
        </w:rPr>
        <w:t>orçamento, suplementadas</w:t>
      </w:r>
      <w:r w:rsidR="00A30472" w:rsidRPr="00A30472">
        <w:rPr>
          <w:lang w:val="pt-BR"/>
        </w:rPr>
        <w:t xml:space="preserve"> se necessário.</w:t>
      </w:r>
    </w:p>
    <w:p w14:paraId="56A3D751" w14:textId="77777777" w:rsidR="005722F5" w:rsidRDefault="005722F5" w:rsidP="00692C8A">
      <w:pPr>
        <w:pStyle w:val="Corpodetexto"/>
        <w:spacing w:line="360" w:lineRule="auto"/>
        <w:ind w:left="142" w:firstLine="3403"/>
        <w:rPr>
          <w:lang w:val="pt-BR"/>
        </w:rPr>
      </w:pPr>
    </w:p>
    <w:p w14:paraId="370364ED" w14:textId="08B6DF06" w:rsidR="00C25683" w:rsidRDefault="00897376" w:rsidP="00692C8A">
      <w:pPr>
        <w:pStyle w:val="Corpodetexto"/>
        <w:spacing w:line="360" w:lineRule="auto"/>
        <w:ind w:left="142" w:firstLine="3403"/>
        <w:rPr>
          <w:lang w:val="pt-BR"/>
        </w:rPr>
      </w:pPr>
      <w:r w:rsidRPr="00897376">
        <w:rPr>
          <w:b/>
          <w:bCs/>
          <w:lang w:val="pt-BR"/>
        </w:rPr>
        <w:t>Art. 5</w:t>
      </w:r>
      <w:r w:rsidR="007925D5" w:rsidRPr="00897376">
        <w:rPr>
          <w:b/>
          <w:bCs/>
          <w:lang w:val="pt-BR"/>
        </w:rPr>
        <w:t>º</w:t>
      </w:r>
      <w:r w:rsidR="007925D5" w:rsidRPr="007925D5">
        <w:rPr>
          <w:b/>
          <w:bCs/>
          <w:lang w:val="pt-BR"/>
        </w:rPr>
        <w:t>.</w:t>
      </w:r>
      <w:r>
        <w:rPr>
          <w:lang w:val="pt-BR"/>
        </w:rPr>
        <w:t xml:space="preserve"> </w:t>
      </w:r>
      <w:r w:rsidR="005722F5" w:rsidRPr="005722F5">
        <w:rPr>
          <w:lang w:val="pt-BR"/>
        </w:rPr>
        <w:t>Esta Lei entra em vigor na data de sua</w:t>
      </w:r>
      <w:r w:rsidR="00A30472">
        <w:rPr>
          <w:lang w:val="pt-BR"/>
        </w:rPr>
        <w:t xml:space="preserve"> </w:t>
      </w:r>
      <w:r w:rsidR="005722F5" w:rsidRPr="005722F5">
        <w:rPr>
          <w:lang w:val="pt-BR"/>
        </w:rPr>
        <w:t>publicação.</w:t>
      </w:r>
    </w:p>
    <w:p w14:paraId="0963E885" w14:textId="77777777" w:rsidR="00AF5BB0" w:rsidRDefault="00AF5BB0" w:rsidP="00AF5BB0">
      <w:pPr>
        <w:pStyle w:val="Corpodetexto"/>
        <w:spacing w:line="360" w:lineRule="auto"/>
        <w:ind w:left="142" w:firstLine="3116"/>
        <w:rPr>
          <w:lang w:val="pt-BR"/>
        </w:rPr>
      </w:pPr>
    </w:p>
    <w:p w14:paraId="08349BF5" w14:textId="77777777" w:rsidR="00AF5BB0" w:rsidRPr="00AF5BB0" w:rsidRDefault="00AF5BB0" w:rsidP="00AF5BB0">
      <w:pPr>
        <w:pStyle w:val="Corpodetexto"/>
        <w:spacing w:line="360" w:lineRule="auto"/>
        <w:ind w:left="142" w:firstLine="3116"/>
        <w:rPr>
          <w:lang w:val="pt-BR"/>
        </w:rPr>
      </w:pPr>
    </w:p>
    <w:p w14:paraId="62EB9B8B" w14:textId="3D3B3031" w:rsidR="003A1DFA" w:rsidRDefault="00000000" w:rsidP="00987EC4">
      <w:pPr>
        <w:spacing w:line="360" w:lineRule="auto"/>
        <w:ind w:left="2271"/>
        <w:rPr>
          <w:b/>
          <w:sz w:val="26"/>
        </w:rPr>
      </w:pPr>
      <w:r>
        <w:rPr>
          <w:b/>
          <w:sz w:val="26"/>
        </w:rPr>
        <w:lastRenderedPageBreak/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692C8A">
        <w:rPr>
          <w:b/>
          <w:sz w:val="26"/>
        </w:rPr>
        <w:t>10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692C8A">
        <w:rPr>
          <w:b/>
          <w:sz w:val="26"/>
        </w:rPr>
        <w:t>abril</w:t>
      </w:r>
      <w:r w:rsidR="00DB5643">
        <w:rPr>
          <w:b/>
          <w:sz w:val="26"/>
        </w:rPr>
        <w:t xml:space="preserve"> </w:t>
      </w:r>
      <w:r w:rsidR="00DB5643">
        <w:rPr>
          <w:b/>
          <w:spacing w:val="-10"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987EC4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14:paraId="3916CC96" w14:textId="5066ED09" w:rsidR="003A1DFA" w:rsidRDefault="003A1DFA" w:rsidP="00987EC4">
      <w:pPr>
        <w:pStyle w:val="Corpodetexto"/>
        <w:spacing w:line="360" w:lineRule="auto"/>
        <w:rPr>
          <w:b/>
        </w:rPr>
      </w:pPr>
    </w:p>
    <w:p w14:paraId="64C20569" w14:textId="77777777" w:rsidR="00AF5BB0" w:rsidRDefault="00DB5643" w:rsidP="00AF5BB0">
      <w:pPr>
        <w:pStyle w:val="Ttulo1"/>
        <w:spacing w:line="360" w:lineRule="auto"/>
        <w:ind w:right="1862"/>
      </w:pPr>
      <w:r>
        <w:t>Daniel Machado</w:t>
      </w:r>
    </w:p>
    <w:p w14:paraId="0E935974" w14:textId="5E28F814" w:rsidR="003A1DFA" w:rsidRPr="005722F5" w:rsidRDefault="00000000" w:rsidP="00AF5BB0">
      <w:pPr>
        <w:pStyle w:val="Ttulo1"/>
        <w:spacing w:line="360" w:lineRule="auto"/>
        <w:ind w:right="1862"/>
      </w:pPr>
      <w:r w:rsidRPr="00DB5643">
        <w:rPr>
          <w:spacing w:val="-2"/>
        </w:rPr>
        <w:t>Vereador</w:t>
      </w:r>
    </w:p>
    <w:p w14:paraId="45DB775B" w14:textId="77777777" w:rsidR="003A1DFA" w:rsidRDefault="003A1DFA" w:rsidP="00234344">
      <w:pPr>
        <w:pStyle w:val="Corpodetexto"/>
        <w:spacing w:line="360" w:lineRule="exact"/>
        <w:jc w:val="center"/>
        <w:sectPr w:rsidR="003A1DFA" w:rsidSect="0023434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10" w:right="992" w:bottom="1985" w:left="1700" w:header="729" w:footer="0" w:gutter="0"/>
          <w:pgNumType w:start="1"/>
          <w:cols w:space="720"/>
        </w:sectPr>
      </w:pPr>
    </w:p>
    <w:p w14:paraId="0F7EAB17" w14:textId="77777777" w:rsidR="000E1D88" w:rsidRDefault="000E1D88" w:rsidP="00234344">
      <w:pPr>
        <w:pStyle w:val="Ttulo1"/>
        <w:spacing w:before="188" w:line="360" w:lineRule="exact"/>
        <w:ind w:left="0"/>
        <w:rPr>
          <w:spacing w:val="-2"/>
        </w:rPr>
      </w:pPr>
      <w:bookmarkStart w:id="1" w:name="JUSTIFICATIVA"/>
      <w:bookmarkEnd w:id="1"/>
    </w:p>
    <w:p w14:paraId="09763A58" w14:textId="77777777" w:rsidR="003A1DFA" w:rsidRDefault="00000000" w:rsidP="00987EC4">
      <w:pPr>
        <w:pStyle w:val="Ttulo1"/>
        <w:spacing w:before="188" w:line="360" w:lineRule="auto"/>
        <w:ind w:left="0"/>
        <w:rPr>
          <w:spacing w:val="-2"/>
        </w:rPr>
      </w:pPr>
      <w:r>
        <w:rPr>
          <w:spacing w:val="-2"/>
        </w:rPr>
        <w:t>JUSTIFICATIVA</w:t>
      </w:r>
    </w:p>
    <w:p w14:paraId="2F4B3D65" w14:textId="77777777" w:rsidR="00892D81" w:rsidRDefault="00892D81" w:rsidP="00987EC4">
      <w:pPr>
        <w:pStyle w:val="Ttulo1"/>
        <w:spacing w:before="188" w:line="360" w:lineRule="auto"/>
        <w:ind w:left="0"/>
      </w:pPr>
    </w:p>
    <w:p w14:paraId="17A90329" w14:textId="77777777" w:rsidR="003A1DFA" w:rsidRDefault="003A1DFA" w:rsidP="00987EC4">
      <w:pPr>
        <w:pStyle w:val="Corpodetexto"/>
        <w:spacing w:line="360" w:lineRule="auto"/>
        <w:rPr>
          <w:b/>
        </w:rPr>
      </w:pPr>
    </w:p>
    <w:p w14:paraId="49EAF06B" w14:textId="77777777" w:rsidR="003A1DFA" w:rsidRDefault="00000000" w:rsidP="00987EC4">
      <w:pPr>
        <w:pStyle w:val="Ttulo2"/>
        <w:spacing w:before="1" w:line="360" w:lineRule="auto"/>
        <w:rPr>
          <w:spacing w:val="-2"/>
        </w:rPr>
      </w:pPr>
      <w:bookmarkStart w:id="2" w:name="Senhores_Vereadores:"/>
      <w:bookmarkEnd w:id="2"/>
      <w:r>
        <w:t>Senhores</w:t>
      </w:r>
      <w:r>
        <w:rPr>
          <w:spacing w:val="-16"/>
        </w:rPr>
        <w:t xml:space="preserve"> </w:t>
      </w:r>
      <w:r>
        <w:rPr>
          <w:spacing w:val="-2"/>
        </w:rPr>
        <w:t>Vereadores:</w:t>
      </w:r>
    </w:p>
    <w:p w14:paraId="48038848" w14:textId="77777777" w:rsidR="007925D5" w:rsidRDefault="007925D5" w:rsidP="00987EC4">
      <w:pPr>
        <w:pStyle w:val="Ttulo2"/>
        <w:spacing w:before="1" w:line="360" w:lineRule="auto"/>
      </w:pPr>
    </w:p>
    <w:p w14:paraId="27F3A981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I – DO OBJETO E DO INTERESSE LOCAL</w:t>
      </w:r>
    </w:p>
    <w:p w14:paraId="49BA86E4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O presente Projeto de Lei visa instituir no Calendário Oficial de Eventos do Município de Itanhaém a “Semana Municipal de Combate à Intolerância Religiosa”. A propositura fundamenta-se na necessidade de consolidar o Município como um espaço de coexistência pacífica e respeito à liberdade de crença, direito fundamental garantido pelo Art. 5º, inciso VI, da Constituição Federal.</w:t>
      </w:r>
    </w:p>
    <w:p w14:paraId="13D5A82E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06A1ADE7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O interesse local (Art. 30, I, CF) manifesta-se na necessidade de capilarizar políticas de tolerância dentro da comunidade de Itanhaém, promovendo a harmonia social e prevenindo conflitos motivados por preconceito religioso, que ferem a dignidade da pessoa humana.</w:t>
      </w:r>
    </w:p>
    <w:p w14:paraId="03992B72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2624748E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II – DA CONSTITUCIONALIDADE FORMAL E DA INICIATIVA PARLAMENTAR</w:t>
      </w:r>
    </w:p>
    <w:p w14:paraId="5F9831A4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A matéria objeto desta proposição é de iniciativa comum (concorrente), não figurando no rol de matérias de iniciativa privativa do Chefe do Executivo (Art. 61, § 1º, da CF e simétricos da Lei Orgânica Municipal).</w:t>
      </w:r>
    </w:p>
    <w:p w14:paraId="6CB55A69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045A5553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 xml:space="preserve">Sob o prisma da técnica legislativa, o projeto classifica-se como uma Norma Programática. Segundo a doutrina clássica de Direito Constitucional, normas programáticas são aquelas que estabelecem diretrizes e objetivos a serem perseguidos </w:t>
      </w:r>
      <w:r w:rsidRPr="007925D5">
        <w:rPr>
          <w:lang w:val="pt-BR"/>
        </w:rPr>
        <w:lastRenderedPageBreak/>
        <w:t>pelo Poder Público, sem, contudo, interferir na organização administrativa ou criar obrigações pecuniárias imediatas e impositivas. Ao instituir uma semana no calendário e definir diretrizes de conscientização, o Legislativo exerce sua função precípua de legislar sobre o bem-estar social sem invadir a esfera de gestão do Executivo.</w:t>
      </w:r>
    </w:p>
    <w:p w14:paraId="18880947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35D89E25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III – DA JURISPRUDÊNCIA E DO TRIBUNAL DE JUSTIÇA DE SÃO PAULO (TJSP)</w:t>
      </w:r>
    </w:p>
    <w:p w14:paraId="5237B181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 xml:space="preserve">O Órgão Especial do Tribunal de Justiça de São Paulo possui entendimento consolidado de que leis que instituem semanas comemorativas, educativas ou de conscientização não invadem a competência do Prefeito, desde que não </w:t>
      </w:r>
      <w:proofErr w:type="gramStart"/>
      <w:r w:rsidRPr="007925D5">
        <w:rPr>
          <w:lang w:val="pt-BR"/>
        </w:rPr>
        <w:t>criem novos</w:t>
      </w:r>
      <w:proofErr w:type="gramEnd"/>
      <w:r w:rsidRPr="007925D5">
        <w:rPr>
          <w:lang w:val="pt-BR"/>
        </w:rPr>
        <w:t xml:space="preserve"> órgãos ou atribuições específicas que gerem aumento de despesa.</w:t>
      </w:r>
    </w:p>
    <w:p w14:paraId="3DA18751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78D10604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A redação do Artigo 3º desta propositura utiliza a técnica da autorização e fomento, prevendo que o Poder Público "poderá" atuar em colaboração com entidades já existentes. Tal redação afasta o vício de iniciativa, pois preserva a discricionariedade administrativa do Prefeito, que decidirá sobre a conveniência e oportunidade da execução das ações conforme a disponibilidade orçamentária.</w:t>
      </w:r>
    </w:p>
    <w:p w14:paraId="05E0AE42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1789D58C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IV – DA NÃO REDUNDÂNCIA E COMPLEMENTARIDADE INSTITUCIONAL</w:t>
      </w:r>
    </w:p>
    <w:p w14:paraId="1DD21ED9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É imperativo ressaltar que a existência de um Fórum Inter-religioso em Itanhaém não torna esta lei redundante. Pelo contrário, a oficialização da Semana no Calendário Municipal confere estabilidade jurídica e perenidade às ações já desenvolvidas. Enquanto o Fórum é um espaço de diálogo, a Lei é um instrumento de Política de Estado, garantindo que o combate à intolerância religiosa seja uma prioridade oficial do calendário da cidade, independentemente de mudanças nas gestões municipais.</w:t>
      </w:r>
    </w:p>
    <w:p w14:paraId="20F62D25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1F2EB4C4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lastRenderedPageBreak/>
        <w:t>A presente norma servirá de suporte legal para que o Fórum Inter-religioso e as secretarias afins possam, em regime de mútua cooperação, potencializar suas ações de divulgação, utilizando os canais oficiais de comunicação da municipalidade.</w:t>
      </w:r>
    </w:p>
    <w:p w14:paraId="5DD99240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7ECC934A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V – DOS PRECEDENTES ANÁLOGOS</w:t>
      </w:r>
    </w:p>
    <w:p w14:paraId="093B6942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A legitimidade desta atuação legislativa é corroborada por legislações similares vigentes em diversos municípios do Estado de São Paulo, como na Estância Turística de Embu das Artes (Lei nº 3.419/2024) e no Município de Boituva (Projeto de Lei nº 092/2025), cujos pareceres jurídicos validaram a competência do Vereador para propor semanas de conscientização no calendário oficial.</w:t>
      </w:r>
    </w:p>
    <w:p w14:paraId="4741C7B1" w14:textId="77777777" w:rsidR="007925D5" w:rsidRPr="007925D5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187719CB" w14:textId="4196AC6A" w:rsidR="00443C37" w:rsidRDefault="007925D5" w:rsidP="007925D5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  <w:r w:rsidRPr="007925D5">
        <w:rPr>
          <w:lang w:val="pt-BR"/>
        </w:rPr>
        <w:t>Diante da robustez jurídica, do embasamento constitucional e da inegável relevância social para a Estância Balneária de Itanhaém, submeto o presente Projeto de Lei à apreciação dos Nobres Pares, contando com o apoio para sua célere tramitação e aprovação.</w:t>
      </w:r>
    </w:p>
    <w:p w14:paraId="2F13E534" w14:textId="77777777" w:rsidR="007925D5" w:rsidRDefault="007925D5" w:rsidP="00DB5643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167B7BA0" w14:textId="77777777" w:rsidR="00C25683" w:rsidRPr="00BC4FF4" w:rsidRDefault="00C25683" w:rsidP="00DB5643">
      <w:pPr>
        <w:pStyle w:val="Corpodetexto"/>
        <w:spacing w:line="360" w:lineRule="auto"/>
        <w:ind w:left="2" w:right="132" w:firstLine="1700"/>
        <w:jc w:val="both"/>
        <w:rPr>
          <w:lang w:val="pt-BR"/>
        </w:rPr>
      </w:pPr>
    </w:p>
    <w:p w14:paraId="4BE36969" w14:textId="600EC38E" w:rsidR="003A1DFA" w:rsidRPr="00892D81" w:rsidRDefault="00892D81" w:rsidP="00892D81">
      <w:pPr>
        <w:pStyle w:val="Corpodetexto"/>
        <w:spacing w:line="360" w:lineRule="auto"/>
        <w:ind w:left="1560"/>
        <w:rPr>
          <w:b/>
          <w:bCs/>
        </w:rPr>
      </w:pPr>
      <w:r w:rsidRPr="00892D81">
        <w:rPr>
          <w:b/>
          <w:bCs/>
        </w:rPr>
        <w:t xml:space="preserve">Sala “D. Idílio José Soares”, </w:t>
      </w:r>
      <w:r w:rsidR="00692C8A">
        <w:rPr>
          <w:b/>
          <w:bCs/>
        </w:rPr>
        <w:t>10</w:t>
      </w:r>
      <w:r w:rsidRPr="00892D81">
        <w:rPr>
          <w:b/>
          <w:bCs/>
        </w:rPr>
        <w:t xml:space="preserve"> de</w:t>
      </w:r>
      <w:r w:rsidR="00692C8A">
        <w:rPr>
          <w:b/>
          <w:bCs/>
        </w:rPr>
        <w:t xml:space="preserve"> abril</w:t>
      </w:r>
      <w:r w:rsidRPr="00892D81">
        <w:rPr>
          <w:b/>
          <w:bCs/>
        </w:rPr>
        <w:t xml:space="preserve"> de 2026.</w:t>
      </w:r>
    </w:p>
    <w:p w14:paraId="6E4FB9DB" w14:textId="2DB149C9" w:rsidR="003A1DFA" w:rsidRDefault="00DB5643" w:rsidP="00987EC4">
      <w:pPr>
        <w:pStyle w:val="Ttulo1"/>
        <w:spacing w:line="360" w:lineRule="auto"/>
        <w:ind w:right="1861"/>
      </w:pPr>
      <w:bookmarkStart w:id="3" w:name="WILLIAN_TADEU_RAMOS_DE_SOUSA_WILLIAN_THO"/>
      <w:bookmarkEnd w:id="3"/>
      <w:r>
        <w:t>Daniel Machado</w:t>
      </w:r>
    </w:p>
    <w:p w14:paraId="039A092A" w14:textId="77777777" w:rsidR="003A1DFA" w:rsidRPr="00DB5643" w:rsidRDefault="00000000" w:rsidP="00987EC4">
      <w:pPr>
        <w:pStyle w:val="Corpodetexto"/>
        <w:spacing w:line="360" w:lineRule="auto"/>
        <w:ind w:right="135"/>
        <w:jc w:val="center"/>
        <w:rPr>
          <w:b/>
          <w:bCs/>
        </w:rPr>
      </w:pPr>
      <w:r w:rsidRPr="00DB5643">
        <w:rPr>
          <w:b/>
          <w:bCs/>
          <w:spacing w:val="-2"/>
        </w:rPr>
        <w:t>Vereador</w:t>
      </w:r>
    </w:p>
    <w:sectPr w:rsidR="003A1DFA" w:rsidRPr="00DB5643" w:rsidSect="001316FD">
      <w:pgSz w:w="11910" w:h="16840"/>
      <w:pgMar w:top="2835" w:right="992" w:bottom="1560" w:left="17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55C3" w14:textId="77777777" w:rsidR="005929FF" w:rsidRDefault="005929FF">
      <w:r>
        <w:separator/>
      </w:r>
    </w:p>
  </w:endnote>
  <w:endnote w:type="continuationSeparator" w:id="0">
    <w:p w14:paraId="4910E120" w14:textId="77777777" w:rsidR="005929FF" w:rsidRDefault="0059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E578" w14:textId="77777777" w:rsidR="00897376" w:rsidRDefault="00897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E7BF" w14:textId="77777777" w:rsidR="00897376" w:rsidRDefault="00897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CC1C" w14:textId="77777777" w:rsidR="00897376" w:rsidRDefault="00897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44FE" w14:textId="77777777" w:rsidR="005929FF" w:rsidRDefault="005929FF">
      <w:r>
        <w:separator/>
      </w:r>
    </w:p>
  </w:footnote>
  <w:footnote w:type="continuationSeparator" w:id="0">
    <w:p w14:paraId="5B059467" w14:textId="77777777" w:rsidR="005929FF" w:rsidRDefault="0059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E846" w14:textId="114246F5" w:rsidR="00897376" w:rsidRDefault="00000000">
    <w:pPr>
      <w:pStyle w:val="Cabealho"/>
    </w:pPr>
    <w:r>
      <w:rPr>
        <w:noProof/>
      </w:rPr>
      <w:pict w14:anchorId="36A8F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0.3pt;height:484.55pt;z-index:-251655168;mso-position-horizontal:center;mso-position-horizontal-relative:margin;mso-position-vertical:center;mso-position-vertical-relative:margin" o:allowincell="f">
          <v:imagedata r:id="rId1" o:title="municipio-itanhaem-brasao-simb-brsesp14056221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B6F9" w14:textId="0A3A4DAE" w:rsidR="003A1D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pict w14:anchorId="79C2D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0.3pt;height:484.55pt;z-index:-251654144;mso-position-horizontal:center;mso-position-horizontal-relative:margin;mso-position-vertical:center;mso-position-vertical-relative:margin" o:allowincell="f">
          <v:imagedata r:id="rId1" o:title="municipio-itanhaem-brasao-simb-brsesp1405622109" gain="19661f" blacklevel="22938f"/>
          <w10:wrap anchorx="margin" anchory="margin"/>
        </v:shape>
      </w:pict>
    </w:r>
    <w:r w:rsidR="00897376">
      <w:rPr>
        <w:noProof/>
        <w:sz w:val="20"/>
      </w:rPr>
      <w:drawing>
        <wp:anchor distT="0" distB="0" distL="0" distR="0" simplePos="0" relativeHeight="251658240" behindDoc="1" locked="0" layoutInCell="1" allowOverlap="1" wp14:anchorId="0D50CD3C" wp14:editId="6FDE3E80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3603117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376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10AE2F" wp14:editId="66F71A50">
              <wp:simplePos x="0" y="0"/>
              <wp:positionH relativeFrom="page">
                <wp:posOffset>1370330</wp:posOffset>
              </wp:positionH>
              <wp:positionV relativeFrom="page">
                <wp:posOffset>649737</wp:posOffset>
              </wp:positionV>
              <wp:extent cx="5338445" cy="429259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844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955B7" w14:textId="77777777" w:rsidR="003A1DFA" w:rsidRDefault="00000000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67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6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14:paraId="511A2179" w14:textId="77777777" w:rsidR="003A1DFA" w:rsidRDefault="00000000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6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C10AE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7.9pt;margin-top:51.15pt;width:420.35pt;height:3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" filled="f" stroked="f">
              <v:textbox inset="0,0,0,0">
                <w:txbxContent>
                  <w:p w14:paraId="30B955B7" w14:textId="77777777" w:rsidR="003A1DFA" w:rsidRDefault="00000000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Municipal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Estância</w:t>
                    </w:r>
                    <w:r>
                      <w:rPr>
                        <w:rFonts w:ascii="Georgia" w:hAnsi="Georgia"/>
                        <w:i/>
                        <w:spacing w:val="67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Balneária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spacing w:val="6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14:paraId="511A2179" w14:textId="77777777" w:rsidR="003A1DFA" w:rsidRDefault="00000000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6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E548" w14:textId="650A6474" w:rsidR="00897376" w:rsidRDefault="00000000">
    <w:pPr>
      <w:pStyle w:val="Cabealho"/>
    </w:pPr>
    <w:r>
      <w:rPr>
        <w:noProof/>
      </w:rPr>
      <w:pict w14:anchorId="5ABC9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0.3pt;height:484.55pt;z-index:-251656192;mso-position-horizontal:center;mso-position-horizontal-relative:margin;mso-position-vertical:center;mso-position-vertical-relative:margin" o:allowincell="f">
          <v:imagedata r:id="rId1" o:title="municipio-itanhaem-brasao-simb-brsesp14056221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27C53"/>
    <w:rsid w:val="0003594B"/>
    <w:rsid w:val="000512A9"/>
    <w:rsid w:val="000A0FF9"/>
    <w:rsid w:val="000A135D"/>
    <w:rsid w:val="000E1D88"/>
    <w:rsid w:val="000E3094"/>
    <w:rsid w:val="000F2654"/>
    <w:rsid w:val="00106F74"/>
    <w:rsid w:val="00130A8F"/>
    <w:rsid w:val="001316FD"/>
    <w:rsid w:val="00170128"/>
    <w:rsid w:val="00234344"/>
    <w:rsid w:val="00272689"/>
    <w:rsid w:val="002B181A"/>
    <w:rsid w:val="002E3F85"/>
    <w:rsid w:val="003415F1"/>
    <w:rsid w:val="003A1DFA"/>
    <w:rsid w:val="00443C37"/>
    <w:rsid w:val="004676E6"/>
    <w:rsid w:val="004B7FA3"/>
    <w:rsid w:val="004D074A"/>
    <w:rsid w:val="00502E25"/>
    <w:rsid w:val="00543D53"/>
    <w:rsid w:val="005722F5"/>
    <w:rsid w:val="005929FF"/>
    <w:rsid w:val="006279D3"/>
    <w:rsid w:val="00653D7B"/>
    <w:rsid w:val="0065712F"/>
    <w:rsid w:val="006649A5"/>
    <w:rsid w:val="00683F6A"/>
    <w:rsid w:val="006856B3"/>
    <w:rsid w:val="00692C8A"/>
    <w:rsid w:val="006D44A1"/>
    <w:rsid w:val="00706B19"/>
    <w:rsid w:val="00712D4B"/>
    <w:rsid w:val="00774C5B"/>
    <w:rsid w:val="007925D5"/>
    <w:rsid w:val="007B3146"/>
    <w:rsid w:val="007B52C6"/>
    <w:rsid w:val="008711A3"/>
    <w:rsid w:val="00892D81"/>
    <w:rsid w:val="00897376"/>
    <w:rsid w:val="008A1C1E"/>
    <w:rsid w:val="008C6DAA"/>
    <w:rsid w:val="00987EC4"/>
    <w:rsid w:val="0099472E"/>
    <w:rsid w:val="009C41EC"/>
    <w:rsid w:val="009E1119"/>
    <w:rsid w:val="009F1127"/>
    <w:rsid w:val="00A112BF"/>
    <w:rsid w:val="00A30472"/>
    <w:rsid w:val="00A37C38"/>
    <w:rsid w:val="00A621C9"/>
    <w:rsid w:val="00A66D39"/>
    <w:rsid w:val="00A92C69"/>
    <w:rsid w:val="00AF5BB0"/>
    <w:rsid w:val="00B52CB0"/>
    <w:rsid w:val="00B7630B"/>
    <w:rsid w:val="00BC4FF4"/>
    <w:rsid w:val="00BD01D4"/>
    <w:rsid w:val="00BE7F7E"/>
    <w:rsid w:val="00BF2C3D"/>
    <w:rsid w:val="00BF44C9"/>
    <w:rsid w:val="00C07916"/>
    <w:rsid w:val="00C25683"/>
    <w:rsid w:val="00C46AF7"/>
    <w:rsid w:val="00CF3BB0"/>
    <w:rsid w:val="00D609E3"/>
    <w:rsid w:val="00D64695"/>
    <w:rsid w:val="00D92772"/>
    <w:rsid w:val="00DA4A3B"/>
    <w:rsid w:val="00DB5643"/>
    <w:rsid w:val="00E1030B"/>
    <w:rsid w:val="00E3211C"/>
    <w:rsid w:val="00E460C1"/>
    <w:rsid w:val="00ED2262"/>
    <w:rsid w:val="00F14939"/>
    <w:rsid w:val="00F62D32"/>
    <w:rsid w:val="00F70FE6"/>
    <w:rsid w:val="00F77D2B"/>
    <w:rsid w:val="00FA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A7BC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973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37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73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37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730</Words>
  <Characters>4162</Characters>
  <Application>Microsoft Office Word</Application>
  <DocSecurity>0</DocSecurity>
  <Lines>143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Gabinete 08</cp:lastModifiedBy>
  <cp:revision>5</cp:revision>
  <cp:lastPrinted>2026-03-20T18:59:00Z</cp:lastPrinted>
  <dcterms:created xsi:type="dcterms:W3CDTF">2026-03-20T19:16:00Z</dcterms:created>
  <dcterms:modified xsi:type="dcterms:W3CDTF">2026-04-10T18:47:00Z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