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B0C" w14:textId="5EDB7D5E" w:rsidR="00BC5DF6" w:rsidRPr="00075CE6" w:rsidRDefault="001E7606" w:rsidP="00075C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5CE6">
        <w:rPr>
          <w:rFonts w:ascii="Times New Roman" w:hAnsi="Times New Roman"/>
          <w:b/>
          <w:sz w:val="32"/>
          <w:szCs w:val="32"/>
          <w:u w:val="single"/>
        </w:rPr>
        <w:t>REQUERIMENTO</w:t>
      </w:r>
    </w:p>
    <w:p w14:paraId="571867F1" w14:textId="77777777" w:rsidR="00BC5DF6" w:rsidRDefault="00BC5DF6" w:rsidP="001E760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3DFC5D99" w14:textId="77777777" w:rsidR="001E7606" w:rsidRDefault="001E7606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7D9ACC9D" w14:textId="77777777" w:rsidR="00805325" w:rsidRPr="001E7606" w:rsidRDefault="00805325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5E58654F" w14:textId="77777777" w:rsidR="002068A8" w:rsidRPr="001E7606" w:rsidRDefault="002068A8" w:rsidP="00D7020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</w:rPr>
      </w:pPr>
    </w:p>
    <w:p w14:paraId="5333C320" w14:textId="562E860E" w:rsidR="00504E52" w:rsidRPr="001E7606" w:rsidRDefault="00D7020A" w:rsidP="00D7020A">
      <w:pPr>
        <w:spacing w:after="0" w:line="240" w:lineRule="auto"/>
        <w:ind w:left="4820" w:right="423"/>
        <w:jc w:val="both"/>
        <w:rPr>
          <w:rFonts w:ascii="Times New Roman" w:hAnsi="Times New Roman"/>
          <w:b/>
          <w:sz w:val="28"/>
          <w:szCs w:val="28"/>
        </w:rPr>
      </w:pPr>
      <w:r w:rsidRPr="00D7020A">
        <w:rPr>
          <w:rFonts w:ascii="Times New Roman" w:hAnsi="Times New Roman"/>
          <w:b/>
          <w:sz w:val="28"/>
          <w:szCs w:val="28"/>
        </w:rPr>
        <w:t xml:space="preserve">“Solicita informações à Secretaria Municipal de Educação acerca da manutenção e recuperação da cobertura do ginásio da E.M. </w:t>
      </w:r>
      <w:proofErr w:type="spellStart"/>
      <w:r w:rsidRPr="00D7020A">
        <w:rPr>
          <w:rFonts w:ascii="Times New Roman" w:hAnsi="Times New Roman"/>
          <w:b/>
          <w:sz w:val="28"/>
          <w:szCs w:val="28"/>
        </w:rPr>
        <w:t>Profª</w:t>
      </w:r>
      <w:proofErr w:type="spellEnd"/>
      <w:r w:rsidRPr="00D7020A">
        <w:rPr>
          <w:rFonts w:ascii="Times New Roman" w:hAnsi="Times New Roman"/>
          <w:b/>
          <w:sz w:val="28"/>
          <w:szCs w:val="28"/>
        </w:rPr>
        <w:t xml:space="preserve"> Maria da Penha Correa Sanches, no bairro </w:t>
      </w:r>
      <w:proofErr w:type="spellStart"/>
      <w:r w:rsidRPr="00D7020A">
        <w:rPr>
          <w:rFonts w:ascii="Times New Roman" w:hAnsi="Times New Roman"/>
          <w:b/>
          <w:sz w:val="28"/>
          <w:szCs w:val="28"/>
        </w:rPr>
        <w:t>Cibratel</w:t>
      </w:r>
      <w:proofErr w:type="spellEnd"/>
      <w:r w:rsidRPr="00D7020A">
        <w:rPr>
          <w:rFonts w:ascii="Times New Roman" w:hAnsi="Times New Roman"/>
          <w:b/>
          <w:sz w:val="28"/>
          <w:szCs w:val="28"/>
        </w:rPr>
        <w:t xml:space="preserve"> 2.”</w:t>
      </w:r>
    </w:p>
    <w:p w14:paraId="70A2334B" w14:textId="77777777" w:rsidR="001E7606" w:rsidRPr="001E7606" w:rsidRDefault="001E7606" w:rsidP="0007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D17F77" w14:textId="77777777" w:rsidR="002068A8" w:rsidRDefault="002068A8" w:rsidP="00805325">
      <w:pPr>
        <w:spacing w:after="0" w:line="240" w:lineRule="auto"/>
        <w:ind w:left="4820"/>
        <w:jc w:val="both"/>
        <w:rPr>
          <w:rFonts w:ascii="Arial" w:hAnsi="Arial" w:cs="Arial"/>
          <w:b/>
          <w:sz w:val="24"/>
          <w:szCs w:val="24"/>
        </w:rPr>
      </w:pPr>
    </w:p>
    <w:p w14:paraId="06B7CB7C" w14:textId="77777777" w:rsidR="001E7606" w:rsidRDefault="001E7606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006B3763" w14:textId="77777777" w:rsidR="00805325" w:rsidRPr="001E7606" w:rsidRDefault="00805325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1713BC1E" w14:textId="33A6DD01" w:rsidR="00BC5DF6" w:rsidRPr="001E7606" w:rsidRDefault="001E7606" w:rsidP="006547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 xml:space="preserve">Excelentíssimo Senhor Presidente: </w:t>
      </w:r>
    </w:p>
    <w:p w14:paraId="6B24941A" w14:textId="77777777" w:rsidR="00BC5DF6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C88D6F" w14:textId="77777777" w:rsidR="00075CE6" w:rsidRPr="006257D1" w:rsidRDefault="00075CE6" w:rsidP="00D702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49B301" w14:textId="77777777" w:rsidR="00D7020A" w:rsidRPr="00D7020A" w:rsidRDefault="00D7020A" w:rsidP="00D7020A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D7020A">
        <w:rPr>
          <w:rFonts w:ascii="Times New Roman" w:hAnsi="Times New Roman"/>
          <w:bCs/>
          <w:sz w:val="28"/>
          <w:szCs w:val="28"/>
        </w:rPr>
        <w:t xml:space="preserve">Requeiro à Mesa, ouvido o Plenário, que seja oficiado ao Excelentíssimo Senhor Prefeito Municipal, por intermédio da Secretaria Municipal de Educação, para que preste a esta Casa de Leis as seguintes informações acerca das medidas adotadas para o reparo da estrutura da E.M. </w:t>
      </w:r>
      <w:proofErr w:type="spellStart"/>
      <w:r w:rsidRPr="00D7020A">
        <w:rPr>
          <w:rFonts w:ascii="Times New Roman" w:hAnsi="Times New Roman"/>
          <w:bCs/>
          <w:sz w:val="28"/>
          <w:szCs w:val="28"/>
        </w:rPr>
        <w:t>Profª</w:t>
      </w:r>
      <w:proofErr w:type="spellEnd"/>
      <w:r w:rsidRPr="00D7020A">
        <w:rPr>
          <w:rFonts w:ascii="Times New Roman" w:hAnsi="Times New Roman"/>
          <w:bCs/>
          <w:sz w:val="28"/>
          <w:szCs w:val="28"/>
        </w:rPr>
        <w:t xml:space="preserve"> Maria da Penha Correa Sanches, considerando relatos da comunidade escolar sobre danos na cobertura do ginásio após episódios de ventos intensos ocorridos no final do ano passado, o que tem gerado preocupação quanto às condições de segurança do local.</w:t>
      </w:r>
    </w:p>
    <w:p w14:paraId="4364F751" w14:textId="77777777" w:rsidR="00D7020A" w:rsidRPr="00D7020A" w:rsidRDefault="00D7020A" w:rsidP="00D7020A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370C2FC" w14:textId="77777777" w:rsidR="00D7020A" w:rsidRPr="00D7020A" w:rsidRDefault="00D7020A" w:rsidP="00D7020A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D7020A">
        <w:rPr>
          <w:rFonts w:ascii="Times New Roman" w:hAnsi="Times New Roman"/>
          <w:bCs/>
          <w:sz w:val="28"/>
          <w:szCs w:val="28"/>
        </w:rPr>
        <w:t>Ressalta-se que o presente requerimento tem como objetivo acompanhar as providências adotadas pelo Poder Executivo, bem como contribuir com a transparência das ações e com a adequada manutenção do espaço público, garantindo a segurança de alunos, profissionais da educação e munícipes.</w:t>
      </w:r>
    </w:p>
    <w:p w14:paraId="67F4E7E1" w14:textId="77777777" w:rsidR="00D7020A" w:rsidRPr="00D7020A" w:rsidRDefault="00D7020A" w:rsidP="00D7020A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97094A1" w14:textId="77777777" w:rsidR="00D7020A" w:rsidRPr="00D7020A" w:rsidRDefault="00D7020A" w:rsidP="00D7020A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D7020A">
        <w:rPr>
          <w:rFonts w:ascii="Times New Roman" w:hAnsi="Times New Roman"/>
          <w:bCs/>
          <w:sz w:val="28"/>
          <w:szCs w:val="28"/>
        </w:rPr>
        <w:t>Diante disso, requer-se:</w:t>
      </w:r>
    </w:p>
    <w:p w14:paraId="2F02C1ED" w14:textId="77777777" w:rsidR="00D7020A" w:rsidRPr="00D7020A" w:rsidRDefault="00D7020A" w:rsidP="00D7020A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7D667FC" w14:textId="77777777" w:rsidR="00D7020A" w:rsidRPr="00D7020A" w:rsidRDefault="00D7020A" w:rsidP="00D7020A">
      <w:pPr>
        <w:pStyle w:val="PargrafodaLista"/>
        <w:numPr>
          <w:ilvl w:val="0"/>
          <w:numId w:val="2"/>
        </w:numPr>
        <w:spacing w:after="0" w:line="360" w:lineRule="auto"/>
        <w:ind w:right="425"/>
        <w:jc w:val="both"/>
        <w:rPr>
          <w:rFonts w:ascii="Times New Roman" w:hAnsi="Times New Roman"/>
          <w:bCs/>
          <w:sz w:val="28"/>
          <w:szCs w:val="28"/>
        </w:rPr>
      </w:pPr>
      <w:r w:rsidRPr="00D7020A">
        <w:rPr>
          <w:rFonts w:ascii="Times New Roman" w:hAnsi="Times New Roman"/>
          <w:bCs/>
          <w:sz w:val="28"/>
          <w:szCs w:val="28"/>
        </w:rPr>
        <w:t>Já foi solicitado ou realizado algum laudo técnico pela Defesa Civil ou pelo setor de engenharia da Prefeitura para avaliação das condições estruturais do local?</w:t>
      </w:r>
    </w:p>
    <w:p w14:paraId="175FDB95" w14:textId="77777777" w:rsidR="00D7020A" w:rsidRPr="00D7020A" w:rsidRDefault="00D7020A" w:rsidP="00D7020A">
      <w:pPr>
        <w:pStyle w:val="PargrafodaLista"/>
        <w:numPr>
          <w:ilvl w:val="0"/>
          <w:numId w:val="2"/>
        </w:numPr>
        <w:spacing w:after="0" w:line="360" w:lineRule="auto"/>
        <w:ind w:right="425"/>
        <w:jc w:val="both"/>
        <w:rPr>
          <w:rFonts w:ascii="Times New Roman" w:hAnsi="Times New Roman"/>
          <w:bCs/>
          <w:sz w:val="28"/>
          <w:szCs w:val="28"/>
        </w:rPr>
      </w:pPr>
      <w:r w:rsidRPr="00D7020A">
        <w:rPr>
          <w:rFonts w:ascii="Times New Roman" w:hAnsi="Times New Roman"/>
          <w:bCs/>
          <w:sz w:val="28"/>
          <w:szCs w:val="28"/>
        </w:rPr>
        <w:t>Existe um cronograma previsto para a substituição das telhas e a recuperação da cobertura do ginásio?</w:t>
      </w:r>
    </w:p>
    <w:p w14:paraId="53779CF9" w14:textId="77777777" w:rsidR="00D7020A" w:rsidRPr="00D7020A" w:rsidRDefault="00D7020A" w:rsidP="00D7020A">
      <w:pPr>
        <w:pStyle w:val="PargrafodaLista"/>
        <w:numPr>
          <w:ilvl w:val="0"/>
          <w:numId w:val="2"/>
        </w:numPr>
        <w:spacing w:after="0" w:line="360" w:lineRule="auto"/>
        <w:ind w:right="425"/>
        <w:jc w:val="both"/>
        <w:rPr>
          <w:rFonts w:ascii="Times New Roman" w:hAnsi="Times New Roman"/>
          <w:bCs/>
          <w:sz w:val="28"/>
          <w:szCs w:val="28"/>
        </w:rPr>
      </w:pPr>
      <w:r w:rsidRPr="00D7020A">
        <w:rPr>
          <w:rFonts w:ascii="Times New Roman" w:hAnsi="Times New Roman"/>
          <w:bCs/>
          <w:sz w:val="28"/>
          <w:szCs w:val="28"/>
        </w:rPr>
        <w:t>Em caso positivo, há processo licitatório ou contrato em vigor para a execução dos serviços? Qual a previsão para início e conclusão?</w:t>
      </w:r>
    </w:p>
    <w:p w14:paraId="4D36F5F9" w14:textId="2AF06448" w:rsidR="00190EB3" w:rsidRPr="00D7020A" w:rsidRDefault="00D7020A" w:rsidP="00D7020A">
      <w:pPr>
        <w:pStyle w:val="PargrafodaLista"/>
        <w:numPr>
          <w:ilvl w:val="0"/>
          <w:numId w:val="2"/>
        </w:numPr>
        <w:spacing w:after="0" w:line="360" w:lineRule="auto"/>
        <w:ind w:right="425"/>
        <w:jc w:val="both"/>
        <w:rPr>
          <w:rFonts w:ascii="Times New Roman" w:hAnsi="Times New Roman"/>
          <w:bCs/>
          <w:sz w:val="28"/>
          <w:szCs w:val="28"/>
        </w:rPr>
      </w:pPr>
      <w:r w:rsidRPr="00D7020A">
        <w:rPr>
          <w:rFonts w:ascii="Times New Roman" w:hAnsi="Times New Roman"/>
          <w:bCs/>
          <w:sz w:val="28"/>
          <w:szCs w:val="28"/>
        </w:rPr>
        <w:t>Existem relatórios de vistoria técnica elaborados sobre o local? Em caso afirmativo, encaminhar cópias dos documentos mais recentes.</w:t>
      </w:r>
    </w:p>
    <w:p w14:paraId="3E396370" w14:textId="77777777" w:rsidR="00190EB3" w:rsidRDefault="00190EB3" w:rsidP="00D7020A">
      <w:pPr>
        <w:spacing w:after="0" w:line="360" w:lineRule="auto"/>
        <w:ind w:right="425"/>
        <w:jc w:val="both"/>
        <w:rPr>
          <w:rFonts w:ascii="Times New Roman" w:hAnsi="Times New Roman"/>
          <w:bCs/>
          <w:sz w:val="28"/>
          <w:szCs w:val="28"/>
        </w:rPr>
      </w:pPr>
    </w:p>
    <w:p w14:paraId="7C845DC3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19D95B21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3B01E6B1" w14:textId="77777777" w:rsidR="001E7606" w:rsidRPr="00BC5DF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000BE25F" w14:textId="2ECA28C5" w:rsidR="00BC5DF6" w:rsidRPr="001E7606" w:rsidRDefault="00000000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D7020A">
        <w:rPr>
          <w:rFonts w:ascii="Times New Roman" w:hAnsi="Times New Roman"/>
          <w:b/>
          <w:sz w:val="28"/>
          <w:szCs w:val="28"/>
        </w:rPr>
        <w:t>8</w:t>
      </w:r>
      <w:r w:rsidRPr="001E7606">
        <w:rPr>
          <w:rFonts w:ascii="Times New Roman" w:hAnsi="Times New Roman"/>
          <w:b/>
          <w:sz w:val="28"/>
          <w:szCs w:val="28"/>
        </w:rPr>
        <w:t xml:space="preserve"> de </w:t>
      </w:r>
      <w:r w:rsidR="00D7020A">
        <w:rPr>
          <w:rFonts w:ascii="Times New Roman" w:hAnsi="Times New Roman"/>
          <w:b/>
          <w:sz w:val="28"/>
          <w:szCs w:val="28"/>
        </w:rPr>
        <w:t>abril</w:t>
      </w:r>
      <w:r w:rsidRPr="001E7606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1E7606">
        <w:rPr>
          <w:rFonts w:ascii="Times New Roman" w:hAnsi="Times New Roman"/>
          <w:b/>
          <w:sz w:val="28"/>
          <w:szCs w:val="28"/>
        </w:rPr>
        <w:t>6</w:t>
      </w:r>
      <w:r w:rsidRPr="001E7606">
        <w:rPr>
          <w:rFonts w:ascii="Times New Roman" w:hAnsi="Times New Roman"/>
          <w:b/>
          <w:sz w:val="28"/>
          <w:szCs w:val="28"/>
        </w:rPr>
        <w:t>.</w:t>
      </w:r>
    </w:p>
    <w:p w14:paraId="62F80B1C" w14:textId="77777777" w:rsidR="00BC5DF6" w:rsidRPr="00FB40CF" w:rsidRDefault="00BC5DF6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CF1EA4" w14:textId="07FB3D46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7606">
        <w:rPr>
          <w:rFonts w:ascii="Times New Roman" w:hAnsi="Times New Roman"/>
          <w:b/>
          <w:sz w:val="32"/>
          <w:szCs w:val="32"/>
        </w:rPr>
        <w:t xml:space="preserve">Daniel Machado </w:t>
      </w:r>
    </w:p>
    <w:p w14:paraId="04D76F85" w14:textId="4CBEEBF1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1E76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1A57" w14:textId="77777777" w:rsidR="00144A28" w:rsidRDefault="00144A28">
      <w:pPr>
        <w:spacing w:after="0" w:line="240" w:lineRule="auto"/>
      </w:pPr>
      <w:r>
        <w:separator/>
      </w:r>
    </w:p>
  </w:endnote>
  <w:endnote w:type="continuationSeparator" w:id="0">
    <w:p w14:paraId="502783B0" w14:textId="77777777" w:rsidR="00144A28" w:rsidRDefault="0014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AE93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58C0FF30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7F0AC0B5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C99F" w14:textId="77777777" w:rsidR="00144A28" w:rsidRDefault="00144A28">
      <w:pPr>
        <w:spacing w:after="0" w:line="240" w:lineRule="auto"/>
      </w:pPr>
      <w:r>
        <w:separator/>
      </w:r>
    </w:p>
  </w:footnote>
  <w:footnote w:type="continuationSeparator" w:id="0">
    <w:p w14:paraId="665D0189" w14:textId="77777777" w:rsidR="00144A28" w:rsidRDefault="0014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B3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5F05234" wp14:editId="7F8E76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425862095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161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17713FA4" wp14:editId="6EA339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505344909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052A168B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3AAF84D9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06D012E5" wp14:editId="7771A225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1503314770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7A885511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5D66662B" wp14:editId="3C6A5BDC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96259130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0718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752D166" wp14:editId="1F3825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85512096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42AB0"/>
    <w:multiLevelType w:val="hybridMultilevel"/>
    <w:tmpl w:val="235000C2"/>
    <w:lvl w:ilvl="0" w:tplc="7C08AEB0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464DD1"/>
    <w:multiLevelType w:val="hybridMultilevel"/>
    <w:tmpl w:val="F39C4932"/>
    <w:lvl w:ilvl="0" w:tplc="6DE66C84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4279636">
    <w:abstractNumId w:val="0"/>
  </w:num>
  <w:num w:numId="2" w16cid:durableId="965431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75CE6"/>
    <w:rsid w:val="00081A88"/>
    <w:rsid w:val="00087E4B"/>
    <w:rsid w:val="000B5E2C"/>
    <w:rsid w:val="000B6AE6"/>
    <w:rsid w:val="000C39D7"/>
    <w:rsid w:val="000E4F77"/>
    <w:rsid w:val="001369DF"/>
    <w:rsid w:val="00136CB7"/>
    <w:rsid w:val="00144A28"/>
    <w:rsid w:val="00151EF1"/>
    <w:rsid w:val="00157B32"/>
    <w:rsid w:val="00166547"/>
    <w:rsid w:val="00175002"/>
    <w:rsid w:val="00190EB3"/>
    <w:rsid w:val="00196B15"/>
    <w:rsid w:val="001A619E"/>
    <w:rsid w:val="001B1EF7"/>
    <w:rsid w:val="001B7347"/>
    <w:rsid w:val="001C11D3"/>
    <w:rsid w:val="001C2D75"/>
    <w:rsid w:val="001E0738"/>
    <w:rsid w:val="001E7606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73724"/>
    <w:rsid w:val="00282730"/>
    <w:rsid w:val="002B6B39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71A0A"/>
    <w:rsid w:val="0079411F"/>
    <w:rsid w:val="007B2688"/>
    <w:rsid w:val="007C47F2"/>
    <w:rsid w:val="007D07BD"/>
    <w:rsid w:val="007D2D6C"/>
    <w:rsid w:val="007E2A84"/>
    <w:rsid w:val="007E3391"/>
    <w:rsid w:val="007E67C6"/>
    <w:rsid w:val="007F0D3C"/>
    <w:rsid w:val="007F7E64"/>
    <w:rsid w:val="00803123"/>
    <w:rsid w:val="00805325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72B31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955F2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764F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106F5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06419"/>
    <w:rsid w:val="00C27C90"/>
    <w:rsid w:val="00C33C6E"/>
    <w:rsid w:val="00C45857"/>
    <w:rsid w:val="00C46528"/>
    <w:rsid w:val="00C47EE9"/>
    <w:rsid w:val="00C57492"/>
    <w:rsid w:val="00C75A27"/>
    <w:rsid w:val="00CA75D9"/>
    <w:rsid w:val="00CC3EC0"/>
    <w:rsid w:val="00D135CF"/>
    <w:rsid w:val="00D233E4"/>
    <w:rsid w:val="00D413E4"/>
    <w:rsid w:val="00D52891"/>
    <w:rsid w:val="00D55B7B"/>
    <w:rsid w:val="00D662D1"/>
    <w:rsid w:val="00D66597"/>
    <w:rsid w:val="00D7020A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49F7"/>
    <w:rsid w:val="00E65A4B"/>
    <w:rsid w:val="00E71D55"/>
    <w:rsid w:val="00E81506"/>
    <w:rsid w:val="00E81BC1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7D8"/>
    <w:rsid w:val="00F32C74"/>
    <w:rsid w:val="00F37BDA"/>
    <w:rsid w:val="00F4324F"/>
    <w:rsid w:val="00F45358"/>
    <w:rsid w:val="00F5427E"/>
    <w:rsid w:val="00F561E1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BDD8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argrafodaLista">
    <w:name w:val="List Paragraph"/>
    <w:basedOn w:val="Normal"/>
    <w:uiPriority w:val="99"/>
    <w:unhideWhenUsed/>
    <w:rsid w:val="001E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238</Words>
  <Characters>1464</Characters>
  <Application>Microsoft Office Word</Application>
  <DocSecurity>0</DocSecurity>
  <Lines>54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4</cp:revision>
  <cp:lastPrinted>2026-02-06T17:30:00Z</cp:lastPrinted>
  <dcterms:created xsi:type="dcterms:W3CDTF">2026-04-08T15:12:00Z</dcterms:created>
  <dcterms:modified xsi:type="dcterms:W3CDTF">2026-04-08T15:14:00Z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