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77" w:rsidRDefault="008E4184" w:rsidP="002202B4">
      <w:pPr>
        <w:pStyle w:val="Corpodetexto"/>
        <w:jc w:val="center"/>
        <w:rPr>
          <w:spacing w:val="-2"/>
          <w:sz w:val="36"/>
          <w:szCs w:val="36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0</wp:posOffset>
            </wp:positionV>
            <wp:extent cx="56959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528" y="21000"/>
                <wp:lineTo x="2152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3B40">
        <w:rPr>
          <w:spacing w:val="-2"/>
          <w:sz w:val="36"/>
          <w:szCs w:val="36"/>
        </w:rPr>
        <w:t>INDICAÇÃO</w:t>
      </w:r>
    </w:p>
    <w:p w:rsidR="00423B40" w:rsidRPr="00423B40" w:rsidRDefault="00423B40" w:rsidP="00423B40">
      <w:pPr>
        <w:pStyle w:val="Corpodetexto"/>
        <w:jc w:val="center"/>
        <w:rPr>
          <w:rFonts w:ascii="Times New Roman"/>
          <w:sz w:val="20"/>
        </w:rPr>
      </w:pPr>
    </w:p>
    <w:p w:rsidR="00152EE9" w:rsidRDefault="00661119">
      <w:pPr>
        <w:pStyle w:val="Ttulo"/>
      </w:pPr>
      <w:r w:rsidRPr="00661119">
        <w:rPr>
          <w:noProof/>
          <w:lang w:eastAsia="pt-BR"/>
        </w:rPr>
        <w:pict>
          <v:rect id="Retângulo 1" o:spid="_x0000_s1026" style="position:absolute;left:0;text-align:left;margin-left:177.45pt;margin-top:10.35pt;width:248.25pt;height:65.25pt;z-index:-251658240;visibility:visible;mso-wrap-distance-left:9pt;mso-wrap-distance-top:0;mso-wrap-distance-right:9pt;mso-wrap-distance-bottom:0;mso-position-horizontal-relative:margin;mso-position-vertical-relative:text;mso-width-relative:page;mso-height-relative:page;v-text-anchor:top" wrapcoords="-60 -237 -60 21600 21660 21600 21660 -237 -60 -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" fillcolor="silver" strokeweight="1.5pt">
            <v:textbox style="mso-next-textbox:#Retângulo 1">
              <w:txbxContent>
                <w:p w:rsidR="00423B40" w:rsidRPr="00423B40" w:rsidRDefault="00B7195A" w:rsidP="005629C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“</w:t>
                  </w:r>
                  <w:r w:rsidRPr="00B7195A">
                    <w:rPr>
                      <w:b/>
                      <w:sz w:val="24"/>
                      <w:szCs w:val="24"/>
                    </w:rPr>
                    <w:t>Indica ao Executivo a realização de serviços de limpeza e desassoreamento do Rio do Castro, no bairro Indaiá, conforme especifica.”</w:t>
                  </w:r>
                </w:p>
              </w:txbxContent>
            </v:textbox>
            <w10:wrap type="tight" anchorx="margin"/>
          </v:rect>
        </w:pict>
      </w:r>
    </w:p>
    <w:p w:rsidR="00E91977" w:rsidRDefault="00E91977">
      <w:pPr>
        <w:pStyle w:val="Corpodetexto"/>
        <w:spacing w:before="218"/>
        <w:rPr>
          <w:b/>
        </w:rPr>
      </w:pPr>
    </w:p>
    <w:p w:rsidR="00343BBB" w:rsidRDefault="00343BBB" w:rsidP="00EA1822">
      <w:pPr>
        <w:rPr>
          <w:b/>
          <w:sz w:val="21"/>
        </w:rPr>
      </w:pPr>
    </w:p>
    <w:p w:rsidR="00343BBB" w:rsidRDefault="00343BBB">
      <w:pPr>
        <w:ind w:left="160"/>
        <w:rPr>
          <w:b/>
          <w:sz w:val="21"/>
        </w:rPr>
      </w:pPr>
    </w:p>
    <w:p w:rsidR="00343BBB" w:rsidRDefault="00343BBB">
      <w:pPr>
        <w:ind w:left="160"/>
        <w:rPr>
          <w:b/>
          <w:sz w:val="21"/>
        </w:rPr>
      </w:pPr>
    </w:p>
    <w:p w:rsidR="00343BBB" w:rsidRDefault="00343BBB">
      <w:pPr>
        <w:ind w:left="160"/>
        <w:rPr>
          <w:b/>
          <w:sz w:val="21"/>
        </w:rPr>
      </w:pPr>
    </w:p>
    <w:p w:rsidR="00E91977" w:rsidRDefault="008E4184">
      <w:pPr>
        <w:ind w:left="160"/>
        <w:rPr>
          <w:b/>
          <w:spacing w:val="-2"/>
          <w:sz w:val="21"/>
        </w:rPr>
      </w:pPr>
      <w:r>
        <w:rPr>
          <w:b/>
          <w:sz w:val="21"/>
        </w:rPr>
        <w:t>Senhor</w:t>
      </w:r>
      <w:r w:rsidR="00343BBB">
        <w:rPr>
          <w:b/>
          <w:sz w:val="21"/>
        </w:rPr>
        <w:t xml:space="preserve"> </w:t>
      </w:r>
      <w:r>
        <w:rPr>
          <w:b/>
          <w:spacing w:val="-2"/>
          <w:sz w:val="21"/>
        </w:rPr>
        <w:t>Presidente:</w:t>
      </w:r>
    </w:p>
    <w:p w:rsidR="000326DE" w:rsidRDefault="000326DE">
      <w:pPr>
        <w:ind w:left="160"/>
        <w:rPr>
          <w:b/>
          <w:sz w:val="21"/>
        </w:rPr>
      </w:pPr>
    </w:p>
    <w:p w:rsidR="00994433" w:rsidRPr="00994433" w:rsidRDefault="00994433" w:rsidP="00994433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Indico à Mesa, nos termos regimentais, que seja encaminhado expediente ao Poder Executivo, para que promova a realização de serviços de limpeza e desassoreamento do Rio do Castro, no bairro Indaiá.</w:t>
      </w:r>
    </w:p>
    <w:p w:rsidR="00994433" w:rsidRPr="00994433" w:rsidRDefault="00994433" w:rsidP="00994433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presente indicação tem como objetivo garantir o adequado escoamento das águas, prevenindo alagamentos e transtornos à população residente nas proximidades do referido rio.</w:t>
      </w:r>
    </w:p>
    <w:p w:rsidR="00994433" w:rsidRPr="00994433" w:rsidRDefault="00994433" w:rsidP="00994433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Ressalta-se que o acúmulo de sedimentos, resíduos e vegetação ao longo do leito do rio tem comprometido sua capacidade de vazão, agravando os riscos de transbordamento, especialmente em períodos de chuvas intensas.</w:t>
      </w:r>
    </w:p>
    <w:p w:rsidR="00994433" w:rsidRPr="00994433" w:rsidRDefault="00994433" w:rsidP="00994433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execução dos serviços de limpeza e desassoreamento é medida essencial para restabelecer a capacidade hidráulica do curso d’água, contribuindo para a prevenção de enchentes, preservação ambiental e melhoria das condições de saúde pública.</w:t>
      </w:r>
    </w:p>
    <w:p w:rsidR="00994433" w:rsidRPr="00994433" w:rsidRDefault="00994433" w:rsidP="00994433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Além disso, a manutenção periódica do rio é fundamental para garantir maior segurança às famílias que residem no bairro Indaiá, bem como para evitar danos materiais e impactos negativos à </w:t>
      </w:r>
      <w:proofErr w:type="spellStart"/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infraestrutura</w:t>
      </w:r>
      <w:proofErr w:type="spellEnd"/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urbana.</w:t>
      </w:r>
    </w:p>
    <w:p w:rsidR="00994433" w:rsidRPr="00994433" w:rsidRDefault="00994433" w:rsidP="00994433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99443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Dessa forma, a realização da referida intervenção se mostra necessária e de grande importância para o município.</w:t>
      </w:r>
    </w:p>
    <w:p w:rsidR="005629CA" w:rsidRPr="002A323F" w:rsidRDefault="005629CA" w:rsidP="005629CA">
      <w:pPr>
        <w:pStyle w:val="Ttulo1"/>
        <w:ind w:left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 w:eastAsia="pt-BR"/>
        </w:rPr>
      </w:pPr>
    </w:p>
    <w:p w:rsidR="00732CC0" w:rsidRPr="00423B40" w:rsidRDefault="008E4184" w:rsidP="002202B4">
      <w:pPr>
        <w:pStyle w:val="Ttulo1"/>
        <w:ind w:left="38"/>
        <w:jc w:val="center"/>
      </w:pPr>
      <w:proofErr w:type="gramStart"/>
      <w:r w:rsidRPr="002A323F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 w:eastAsia="pt-BR"/>
        </w:rPr>
        <w:t>Sala</w:t>
      </w:r>
      <w:r>
        <w:t>“</w:t>
      </w:r>
      <w:proofErr w:type="gramEnd"/>
      <w:r>
        <w:t>D.Idílio</w:t>
      </w:r>
      <w:r w:rsidR="002202B4">
        <w:t xml:space="preserve"> </w:t>
      </w:r>
      <w:r>
        <w:t>José</w:t>
      </w:r>
      <w:r w:rsidR="007A26E0">
        <w:t xml:space="preserve"> </w:t>
      </w:r>
      <w:r>
        <w:t>Soares”,em</w:t>
      </w:r>
      <w:r w:rsidR="005629CA">
        <w:t xml:space="preserve"> 30</w:t>
      </w:r>
      <w:r w:rsidR="002202B4">
        <w:t xml:space="preserve"> </w:t>
      </w:r>
      <w:r>
        <w:t>de</w:t>
      </w:r>
      <w:r w:rsidR="00E46B0A">
        <w:t xml:space="preserve"> M</w:t>
      </w:r>
      <w:r w:rsidR="002202B4">
        <w:t xml:space="preserve">arço  </w:t>
      </w:r>
      <w:r>
        <w:rPr>
          <w:spacing w:val="-2"/>
        </w:rPr>
        <w:t>202</w:t>
      </w:r>
      <w:r w:rsidR="002202B4">
        <w:rPr>
          <w:spacing w:val="-2"/>
        </w:rPr>
        <w:t>6</w:t>
      </w:r>
      <w:r>
        <w:rPr>
          <w:spacing w:val="-2"/>
        </w:rPr>
        <w:t>.</w:t>
      </w:r>
    </w:p>
    <w:p w:rsidR="00732CC0" w:rsidRDefault="00732CC0" w:rsidP="002202B4">
      <w:pPr>
        <w:pStyle w:val="Corpodetexto"/>
        <w:jc w:val="center"/>
        <w:rPr>
          <w:b/>
          <w:sz w:val="20"/>
        </w:rPr>
      </w:pPr>
    </w:p>
    <w:p w:rsidR="00E91977" w:rsidRDefault="00E91977" w:rsidP="002202B4">
      <w:pPr>
        <w:pStyle w:val="Corpodetexto"/>
        <w:spacing w:before="10"/>
        <w:jc w:val="center"/>
        <w:rPr>
          <w:b/>
          <w:sz w:val="20"/>
        </w:rPr>
      </w:pPr>
    </w:p>
    <w:p w:rsidR="00E91977" w:rsidRPr="002202B4" w:rsidRDefault="00EA1822" w:rsidP="002202B4">
      <w:pPr>
        <w:spacing w:before="1" w:line="235" w:lineRule="auto"/>
        <w:ind w:left="982" w:right="173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202B4">
        <w:rPr>
          <w:sz w:val="24"/>
          <w:szCs w:val="24"/>
        </w:rPr>
        <w:t xml:space="preserve">             </w:t>
      </w:r>
      <w:r w:rsidR="00423B40" w:rsidRPr="002202B4">
        <w:rPr>
          <w:b/>
          <w:sz w:val="24"/>
          <w:szCs w:val="24"/>
        </w:rPr>
        <w:t>Fernando da Silva Xavider de Miranda</w:t>
      </w:r>
    </w:p>
    <w:p w:rsidR="00423B40" w:rsidRPr="002202B4" w:rsidRDefault="002202B4" w:rsidP="002202B4">
      <w:pPr>
        <w:spacing w:before="1" w:line="235" w:lineRule="auto"/>
        <w:ind w:left="982" w:right="1734"/>
        <w:jc w:val="center"/>
        <w:rPr>
          <w:b/>
          <w:sz w:val="24"/>
          <w:szCs w:val="24"/>
        </w:rPr>
      </w:pPr>
      <w:r w:rsidRPr="002202B4">
        <w:rPr>
          <w:b/>
          <w:sz w:val="24"/>
          <w:szCs w:val="24"/>
        </w:rPr>
        <w:t xml:space="preserve">        </w:t>
      </w:r>
      <w:r w:rsidR="00423B40" w:rsidRPr="002202B4">
        <w:rPr>
          <w:b/>
          <w:sz w:val="24"/>
          <w:szCs w:val="24"/>
        </w:rPr>
        <w:t>Vereador</w:t>
      </w:r>
    </w:p>
    <w:sectPr w:rsidR="00423B40" w:rsidRPr="002202B4" w:rsidSect="00423B40">
      <w:type w:val="continuous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91977"/>
    <w:rsid w:val="000326DE"/>
    <w:rsid w:val="00120EDE"/>
    <w:rsid w:val="00152EE9"/>
    <w:rsid w:val="00193636"/>
    <w:rsid w:val="001C5323"/>
    <w:rsid w:val="002202B4"/>
    <w:rsid w:val="002A323F"/>
    <w:rsid w:val="002F046B"/>
    <w:rsid w:val="00301518"/>
    <w:rsid w:val="0033256D"/>
    <w:rsid w:val="00343BBB"/>
    <w:rsid w:val="00347675"/>
    <w:rsid w:val="003B3830"/>
    <w:rsid w:val="00423B40"/>
    <w:rsid w:val="004337F0"/>
    <w:rsid w:val="0048580F"/>
    <w:rsid w:val="005629CA"/>
    <w:rsid w:val="0056333C"/>
    <w:rsid w:val="00571BD0"/>
    <w:rsid w:val="005C503E"/>
    <w:rsid w:val="005D415D"/>
    <w:rsid w:val="005E4F1D"/>
    <w:rsid w:val="006073CE"/>
    <w:rsid w:val="00661119"/>
    <w:rsid w:val="006D1967"/>
    <w:rsid w:val="00732CC0"/>
    <w:rsid w:val="007A26E0"/>
    <w:rsid w:val="007D6A0E"/>
    <w:rsid w:val="007E1B89"/>
    <w:rsid w:val="00836370"/>
    <w:rsid w:val="00843EE4"/>
    <w:rsid w:val="008E4184"/>
    <w:rsid w:val="00994433"/>
    <w:rsid w:val="00A5714D"/>
    <w:rsid w:val="00B7195A"/>
    <w:rsid w:val="00B95FF9"/>
    <w:rsid w:val="00BF741F"/>
    <w:rsid w:val="00C06CBD"/>
    <w:rsid w:val="00C4050C"/>
    <w:rsid w:val="00C65952"/>
    <w:rsid w:val="00CA35EE"/>
    <w:rsid w:val="00CB187A"/>
    <w:rsid w:val="00CC2FD1"/>
    <w:rsid w:val="00CD1942"/>
    <w:rsid w:val="00CE598A"/>
    <w:rsid w:val="00DE36F2"/>
    <w:rsid w:val="00DF24C8"/>
    <w:rsid w:val="00E46B0A"/>
    <w:rsid w:val="00E91977"/>
    <w:rsid w:val="00E95B57"/>
    <w:rsid w:val="00EA1822"/>
    <w:rsid w:val="00EB68B6"/>
    <w:rsid w:val="00EC3D06"/>
    <w:rsid w:val="00F9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C8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DF24C8"/>
    <w:pPr>
      <w:ind w:left="160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4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F24C8"/>
    <w:rPr>
      <w:sz w:val="21"/>
      <w:szCs w:val="21"/>
    </w:rPr>
  </w:style>
  <w:style w:type="paragraph" w:styleId="Ttulo">
    <w:name w:val="Title"/>
    <w:basedOn w:val="Normal"/>
    <w:uiPriority w:val="10"/>
    <w:qFormat/>
    <w:rsid w:val="00DF24C8"/>
    <w:pPr>
      <w:spacing w:before="359"/>
      <w:ind w:left="37"/>
      <w:jc w:val="center"/>
    </w:pPr>
    <w:rPr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  <w:rsid w:val="00DF24C8"/>
  </w:style>
  <w:style w:type="paragraph" w:customStyle="1" w:styleId="TableParagraph">
    <w:name w:val="Table Paragraph"/>
    <w:basedOn w:val="Normal"/>
    <w:uiPriority w:val="1"/>
    <w:qFormat/>
    <w:rsid w:val="00DF24C8"/>
  </w:style>
  <w:style w:type="paragraph" w:styleId="NormalWeb">
    <w:name w:val="Normal (Web)"/>
    <w:basedOn w:val="Normal"/>
    <w:uiPriority w:val="99"/>
    <w:semiHidden/>
    <w:unhideWhenUsed/>
    <w:rsid w:val="00152EE9"/>
    <w:rPr>
      <w:rFonts w:ascii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Fontepargpadro"/>
    <w:rsid w:val="00343BBB"/>
  </w:style>
  <w:style w:type="character" w:styleId="Forte">
    <w:name w:val="Strong"/>
    <w:basedOn w:val="Fontepargpadro"/>
    <w:uiPriority w:val="22"/>
    <w:qFormat/>
    <w:rsid w:val="002202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Executivo, os serviços de construção e/ou instalação de banheiros públicos no ponto turístico Cama de Anchieta.</dc:subject>
  <dc:creator>Lion David Santos da Silva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</cp:keywords>
  <cp:lastModifiedBy>Us</cp:lastModifiedBy>
  <cp:revision>3</cp:revision>
  <dcterms:created xsi:type="dcterms:W3CDTF">2026-03-30T15:35:00Z</dcterms:created>
  <dcterms:modified xsi:type="dcterms:W3CDTF">2026-03-30T15:35:00Z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