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6AED" w:rsidP="00E06AED" w14:paraId="6F5744D0" w14:textId="2DE0588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E06AED" w:rsidP="00E06AED" w14:paraId="01F7D581" w14:textId="77777777">
      <w:pPr>
        <w:rPr>
          <w:rFonts w:cs="Arial"/>
          <w:b/>
          <w:color w:val="000000"/>
          <w:sz w:val="20"/>
          <w:szCs w:val="48"/>
        </w:rPr>
      </w:pPr>
    </w:p>
    <w:p w:rsidR="00E06AED" w:rsidP="00E06AED" w14:paraId="1BC665BF" w14:textId="1C99E3C2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13335</wp:posOffset>
                </wp:positionV>
                <wp:extent cx="3452495" cy="1609725"/>
                <wp:effectExtent l="0" t="0" r="14605" b="28575"/>
                <wp:wrapNone/>
                <wp:docPr id="89381260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2495" cy="16097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AED" w:rsidRPr="007B40CF" w:rsidP="00E06AED" w14:textId="73EE02BC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“Indica ao Executivo, </w:t>
                            </w:r>
                            <w:bookmarkStart w:id="0" w:name="_Hlk190359214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 possibilidade de</w:t>
                            </w:r>
                            <w:r w:rsidRPr="00EB157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parceria </w:t>
                            </w:r>
                            <w:bookmarkEnd w:id="0"/>
                            <w:r w:rsidRPr="00EB1570">
                              <w:rPr>
                                <w:b/>
                                <w:sz w:val="28"/>
                                <w:szCs w:val="28"/>
                              </w:rPr>
                              <w:t>ou convênio junto a Secretaria de Saúde do Governo do Estado de São Paulo</w:t>
                            </w:r>
                            <w:r w:rsidR="00D91D3A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EB157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para disponibilização da </w:t>
                            </w:r>
                            <w:r w:rsidR="007B40CF">
                              <w:rPr>
                                <w:b/>
                                <w:sz w:val="28"/>
                                <w:szCs w:val="28"/>
                              </w:rPr>
                              <w:t>Unidade Móvel de Saúde da Mulher</w:t>
                            </w:r>
                            <w:r w:rsidRPr="00EB157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7B40CF" w:rsidR="007B40CF">
                              <w:rPr>
                                <w:b/>
                                <w:sz w:val="28"/>
                                <w:szCs w:val="28"/>
                              </w:rPr>
                              <w:t>destinada à realização de exames</w:t>
                            </w:r>
                            <w:r w:rsidR="007B40C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preventivos</w:t>
                            </w:r>
                            <w:r w:rsidRPr="007B40CF" w:rsidR="007B40C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B40CF">
                              <w:rPr>
                                <w:b/>
                                <w:sz w:val="28"/>
                                <w:szCs w:val="28"/>
                              </w:rPr>
                              <w:t>e a</w:t>
                            </w:r>
                            <w:r w:rsidRPr="007B40CF" w:rsidR="007B40CF">
                              <w:rPr>
                                <w:b/>
                                <w:sz w:val="28"/>
                                <w:szCs w:val="28"/>
                              </w:rPr>
                              <w:t>tendimento especializado</w:t>
                            </w:r>
                            <w:r w:rsidR="007B40CF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1570">
                              <w:rPr>
                                <w:b/>
                                <w:sz w:val="28"/>
                                <w:szCs w:val="28"/>
                              </w:rPr>
                              <w:t>conforme especifica.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71.85pt;height:126.75pt;margin-top:1.05pt;margin-left:183.45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E06AED" w:rsidRPr="007B40CF" w:rsidP="00E06AED" w14:paraId="4CD50F39" w14:textId="73EE02BC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“Indica ao Executivo, </w:t>
                      </w:r>
                      <w:bookmarkStart w:id="0" w:name="_Hlk190359214"/>
                      <w:r>
                        <w:rPr>
                          <w:b/>
                          <w:sz w:val="28"/>
                          <w:szCs w:val="28"/>
                        </w:rPr>
                        <w:t>a possibilidade de</w:t>
                      </w:r>
                      <w:r w:rsidRPr="00EB1570">
                        <w:rPr>
                          <w:b/>
                          <w:sz w:val="28"/>
                          <w:szCs w:val="28"/>
                        </w:rPr>
                        <w:t xml:space="preserve"> parceria </w:t>
                      </w:r>
                      <w:bookmarkEnd w:id="0"/>
                      <w:r w:rsidRPr="00EB1570">
                        <w:rPr>
                          <w:b/>
                          <w:sz w:val="28"/>
                          <w:szCs w:val="28"/>
                        </w:rPr>
                        <w:t>ou convênio junto a Secretaria de Saúde do Governo do Estado de São Paulo</w:t>
                      </w:r>
                      <w:r w:rsidR="00D91D3A">
                        <w:rPr>
                          <w:b/>
                          <w:sz w:val="28"/>
                          <w:szCs w:val="28"/>
                        </w:rPr>
                        <w:t>,</w:t>
                      </w:r>
                      <w:r w:rsidRPr="00EB1570">
                        <w:rPr>
                          <w:b/>
                          <w:sz w:val="28"/>
                          <w:szCs w:val="28"/>
                        </w:rPr>
                        <w:t xml:space="preserve"> para disponibilização da </w:t>
                      </w:r>
                      <w:r w:rsidR="007B40CF">
                        <w:rPr>
                          <w:b/>
                          <w:sz w:val="28"/>
                          <w:szCs w:val="28"/>
                        </w:rPr>
                        <w:t>Unidade Móvel de Saúde da Mulher</w:t>
                      </w:r>
                      <w:r w:rsidRPr="00EB1570">
                        <w:rPr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Pr="007B40CF" w:rsidR="007B40CF">
                        <w:rPr>
                          <w:b/>
                          <w:sz w:val="28"/>
                          <w:szCs w:val="28"/>
                        </w:rPr>
                        <w:t>destinada à realização de exames</w:t>
                      </w:r>
                      <w:r w:rsidR="007B40CF">
                        <w:rPr>
                          <w:b/>
                          <w:sz w:val="28"/>
                          <w:szCs w:val="28"/>
                        </w:rPr>
                        <w:t xml:space="preserve"> preventivos</w:t>
                      </w:r>
                      <w:r w:rsidRPr="007B40CF" w:rsidR="007B40C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7B40CF">
                        <w:rPr>
                          <w:b/>
                          <w:sz w:val="28"/>
                          <w:szCs w:val="28"/>
                        </w:rPr>
                        <w:t>e a</w:t>
                      </w:r>
                      <w:r w:rsidRPr="007B40CF" w:rsidR="007B40CF">
                        <w:rPr>
                          <w:b/>
                          <w:sz w:val="28"/>
                          <w:szCs w:val="28"/>
                        </w:rPr>
                        <w:t>tendimento especializado</w:t>
                      </w:r>
                      <w:r w:rsidR="007B40C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B1570">
                        <w:rPr>
                          <w:b/>
                          <w:sz w:val="28"/>
                          <w:szCs w:val="28"/>
                        </w:rPr>
                        <w:t>conforme especifica.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</w:p>
    <w:p w:rsidR="00E06AED" w:rsidP="00E06AED" w14:paraId="253A067D" w14:textId="77777777">
      <w:pPr>
        <w:rPr>
          <w:rFonts w:cs="Arial"/>
          <w:b/>
          <w:color w:val="000000"/>
          <w:sz w:val="20"/>
          <w:szCs w:val="48"/>
        </w:rPr>
      </w:pPr>
    </w:p>
    <w:p w:rsidR="00E06AED" w:rsidP="00E06AED" w14:paraId="3E17B96F" w14:textId="77777777">
      <w:pPr>
        <w:rPr>
          <w:rFonts w:cs="Arial"/>
          <w:b/>
          <w:color w:val="000000"/>
          <w:sz w:val="20"/>
          <w:szCs w:val="48"/>
        </w:rPr>
      </w:pPr>
    </w:p>
    <w:p w:rsidR="00E06AED" w:rsidP="00E06AED" w14:paraId="2F31B0DD" w14:textId="77777777">
      <w:pPr>
        <w:rPr>
          <w:rFonts w:cs="Arial"/>
          <w:b/>
          <w:color w:val="000000"/>
          <w:sz w:val="20"/>
          <w:szCs w:val="48"/>
        </w:rPr>
      </w:pPr>
    </w:p>
    <w:p w:rsidR="00E06AED" w:rsidP="00E06AED" w14:paraId="205AEA73" w14:textId="77777777">
      <w:pPr>
        <w:rPr>
          <w:rFonts w:cs="Arial"/>
          <w:b/>
          <w:color w:val="000000"/>
          <w:sz w:val="20"/>
          <w:szCs w:val="48"/>
        </w:rPr>
      </w:pPr>
    </w:p>
    <w:p w:rsidR="00E06AED" w:rsidP="00E06AED" w14:paraId="5AE10149" w14:textId="77777777">
      <w:pPr>
        <w:rPr>
          <w:rFonts w:cs="Arial"/>
          <w:b/>
          <w:color w:val="000000"/>
          <w:sz w:val="20"/>
          <w:szCs w:val="48"/>
        </w:rPr>
      </w:pPr>
    </w:p>
    <w:p w:rsidR="00E06AED" w:rsidP="00E06AED" w14:paraId="04FB409D" w14:textId="77777777">
      <w:pPr>
        <w:rPr>
          <w:rFonts w:cs="Arial"/>
          <w:b/>
          <w:color w:val="000000"/>
          <w:sz w:val="20"/>
          <w:szCs w:val="48"/>
        </w:rPr>
      </w:pPr>
    </w:p>
    <w:p w:rsidR="00E06AED" w:rsidP="007B40CF" w14:paraId="35EA7A83" w14:textId="77777777">
      <w:pPr>
        <w:tabs>
          <w:tab w:val="left" w:pos="2127"/>
        </w:tabs>
        <w:rPr>
          <w:rFonts w:cs="Arial"/>
          <w:b/>
          <w:color w:val="000000"/>
          <w:sz w:val="20"/>
          <w:szCs w:val="48"/>
        </w:rPr>
      </w:pPr>
    </w:p>
    <w:p w:rsidR="00E06AED" w:rsidP="00E06AED" w14:paraId="7F6AC542" w14:textId="77777777">
      <w:pPr>
        <w:rPr>
          <w:rFonts w:cs="Arial"/>
          <w:b/>
          <w:sz w:val="20"/>
        </w:rPr>
      </w:pPr>
    </w:p>
    <w:p w:rsidR="00E06AED" w:rsidP="00E06AED" w14:paraId="3E1E74BB" w14:textId="77777777">
      <w:pPr>
        <w:rPr>
          <w:rFonts w:cs="Arial"/>
          <w:b/>
          <w:sz w:val="20"/>
        </w:rPr>
      </w:pPr>
    </w:p>
    <w:p w:rsidR="007B40CF" w:rsidP="00E06AED" w14:paraId="6EFDCDC4" w14:textId="77777777">
      <w:pPr>
        <w:rPr>
          <w:rFonts w:cs="Arial"/>
          <w:b/>
        </w:rPr>
      </w:pPr>
    </w:p>
    <w:p w:rsidR="007B40CF" w:rsidP="00E06AED" w14:paraId="3B458A99" w14:textId="77777777">
      <w:pPr>
        <w:rPr>
          <w:rFonts w:cs="Arial"/>
          <w:b/>
        </w:rPr>
      </w:pPr>
    </w:p>
    <w:p w:rsidR="00E06AED" w:rsidP="00E06AED" w14:paraId="3170F83C" w14:textId="75E2D590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E06AED" w:rsidP="00E06AED" w14:paraId="55EFE884" w14:textId="77777777">
      <w:pPr>
        <w:rPr>
          <w:rFonts w:cs="Arial"/>
        </w:rPr>
      </w:pPr>
    </w:p>
    <w:p w:rsidR="00E06AED" w:rsidRPr="007B40CF" w:rsidP="007B40CF" w14:paraId="6FB7FE2C" w14:textId="58DEFCF3">
      <w:pPr>
        <w:tabs>
          <w:tab w:val="left" w:pos="2268"/>
        </w:tabs>
        <w:jc w:val="both"/>
        <w:rPr>
          <w:bCs/>
        </w:rPr>
      </w:pPr>
      <w:r>
        <w:rPr>
          <w:rFonts w:cs="Arial"/>
        </w:rPr>
        <w:t xml:space="preserve">                  </w:t>
      </w:r>
      <w:r w:rsidRPr="00FE6572">
        <w:rPr>
          <w:rFonts w:cs="Arial"/>
        </w:rPr>
        <w:t>Indico, através da Mesa, ao Senhor Prefeito Tiago Rodrigues Cervantes,</w:t>
      </w:r>
      <w:r w:rsidRPr="00A01C8A">
        <w:t xml:space="preserve"> </w:t>
      </w:r>
      <w:r w:rsidRPr="007B40CF" w:rsidR="007B40CF">
        <w:rPr>
          <w:bCs/>
        </w:rPr>
        <w:t>a possibilidade de parceria ou convênio junto a Secretaria de Saúde do Governo do Estado de São Paulo</w:t>
      </w:r>
      <w:r w:rsidR="0066724A">
        <w:rPr>
          <w:bCs/>
        </w:rPr>
        <w:t>,</w:t>
      </w:r>
      <w:r w:rsidRPr="007B40CF" w:rsidR="007B40CF">
        <w:rPr>
          <w:bCs/>
        </w:rPr>
        <w:t xml:space="preserve"> para disponibilização da Unidade Móvel de Saúde da Mulher, destinada à realização de exames preventivos e atendimento especializado conforme especifica</w:t>
      </w:r>
      <w:r w:rsidR="007B40CF">
        <w:rPr>
          <w:bCs/>
        </w:rPr>
        <w:t>.</w:t>
      </w:r>
    </w:p>
    <w:p w:rsidR="007B40CF" w:rsidP="00E06AED" w14:paraId="76D0A204" w14:textId="77777777">
      <w:pPr>
        <w:tabs>
          <w:tab w:val="left" w:pos="2268"/>
        </w:tabs>
        <w:spacing w:line="276" w:lineRule="auto"/>
        <w:ind w:firstLine="2127"/>
        <w:jc w:val="both"/>
        <w:rPr>
          <w:rFonts w:cs="Arial"/>
        </w:rPr>
      </w:pPr>
    </w:p>
    <w:p w:rsidR="00E06AED" w:rsidP="00E06AED" w14:paraId="651B7EAB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Justificativa:</w:t>
      </w:r>
    </w:p>
    <w:p w:rsidR="00E06AED" w:rsidRPr="007B40CF" w:rsidP="007B40CF" w14:paraId="6AD75B75" w14:textId="77777777">
      <w:pPr>
        <w:tabs>
          <w:tab w:val="left" w:pos="2268"/>
        </w:tabs>
        <w:spacing w:line="240" w:lineRule="atLeast"/>
        <w:jc w:val="both"/>
        <w:rPr>
          <w:rFonts w:cs="Arial"/>
        </w:rPr>
      </w:pPr>
      <w:r>
        <w:rPr>
          <w:rFonts w:cs="Arial"/>
          <w:b/>
          <w:bCs/>
        </w:rPr>
        <w:t xml:space="preserve">         </w:t>
      </w:r>
      <w:r w:rsidRPr="007B40CF">
        <w:rPr>
          <w:rFonts w:cs="Arial"/>
        </w:rPr>
        <w:t xml:space="preserve">                         </w:t>
      </w:r>
    </w:p>
    <w:p w:rsidR="007B40CF" w:rsidRPr="007B40CF" w:rsidP="007B40CF" w14:paraId="57F30E55" w14:textId="04CC4FCD">
      <w:pPr>
        <w:tabs>
          <w:tab w:val="left" w:pos="2268"/>
        </w:tabs>
        <w:spacing w:line="240" w:lineRule="atLeast"/>
        <w:jc w:val="both"/>
        <w:rPr>
          <w:rFonts w:cs="Arial"/>
        </w:rPr>
      </w:pPr>
      <w:r w:rsidRPr="007B40CF">
        <w:rPr>
          <w:rFonts w:cs="Arial"/>
        </w:rPr>
        <w:t xml:space="preserve">              </w:t>
      </w:r>
      <w:r w:rsidRPr="007B40CF">
        <w:rPr>
          <w:rFonts w:cs="Arial"/>
        </w:rPr>
        <w:t xml:space="preserve">As Unidades Móveis de Saúde da Mulher constituem importantes instrumentos de ampliação do acesso aos serviços públicos de saúde, sendo veículos adaptados, como carretas ou vans, destinados a levar atendimento médico especializado a regiões </w:t>
      </w:r>
      <w:r w:rsidR="0066724A">
        <w:rPr>
          <w:rFonts w:cs="Arial"/>
        </w:rPr>
        <w:t xml:space="preserve">de fácil ou </w:t>
      </w:r>
      <w:r w:rsidRPr="007B40CF">
        <w:rPr>
          <w:rFonts w:cs="Arial"/>
        </w:rPr>
        <w:t>de difícil acesso.</w:t>
      </w:r>
    </w:p>
    <w:p w:rsidR="007B40CF" w:rsidRPr="007B40CF" w:rsidP="007B40CF" w14:paraId="2279ABAC" w14:textId="59EDA016">
      <w:pPr>
        <w:tabs>
          <w:tab w:val="left" w:pos="2268"/>
        </w:tabs>
        <w:spacing w:line="240" w:lineRule="atLeast"/>
        <w:jc w:val="both"/>
        <w:rPr>
          <w:rFonts w:cs="Arial"/>
        </w:rPr>
      </w:pPr>
      <w:r>
        <w:rPr>
          <w:rFonts w:cs="Arial"/>
        </w:rPr>
        <w:t xml:space="preserve">              </w:t>
      </w:r>
      <w:r w:rsidRPr="007B40CF">
        <w:rPr>
          <w:rFonts w:cs="Arial"/>
        </w:rPr>
        <w:t>Essas unidades desempenham papel fundamental na promoção da saúde feminina, oferecendo exames preventivos essenciais, como mamografias digitais e exames citopatológicos (Papanicolau), que são determinantes para o diagnóstico precoce de doenças como o câncer de mama e o câncer do colo do útero.</w:t>
      </w:r>
    </w:p>
    <w:p w:rsidR="007B40CF" w:rsidRPr="007B40CF" w:rsidP="007B40CF" w14:paraId="30BBA254" w14:textId="7DD819C0">
      <w:pPr>
        <w:tabs>
          <w:tab w:val="left" w:pos="2268"/>
        </w:tabs>
        <w:spacing w:line="240" w:lineRule="atLeast"/>
        <w:jc w:val="both"/>
        <w:rPr>
          <w:rFonts w:cs="Arial"/>
        </w:rPr>
      </w:pPr>
      <w:r>
        <w:rPr>
          <w:rFonts w:cs="Arial"/>
        </w:rPr>
        <w:t xml:space="preserve">             </w:t>
      </w:r>
      <w:r w:rsidRPr="007B40CF">
        <w:rPr>
          <w:rFonts w:cs="Arial"/>
        </w:rPr>
        <w:t>Além disso, proporcionam consultas especializadas nas áreas de ginecologia e ultrassonografia, contribuindo para um atendimento mais completo e humanizado. Também desenvolvem ações de educação em saúde, com orientações sobre saúde sexual e reprodutiva, bem como a prevenção de doenças.</w:t>
      </w:r>
    </w:p>
    <w:p w:rsidR="007B40CF" w:rsidRPr="007B40CF" w:rsidP="007B40CF" w14:paraId="294F36E0" w14:textId="1855010E">
      <w:pPr>
        <w:tabs>
          <w:tab w:val="left" w:pos="2268"/>
        </w:tabs>
        <w:spacing w:line="240" w:lineRule="atLeast"/>
        <w:jc w:val="both"/>
        <w:rPr>
          <w:rFonts w:cs="Arial"/>
        </w:rPr>
      </w:pPr>
      <w:r>
        <w:rPr>
          <w:rFonts w:cs="Arial"/>
        </w:rPr>
        <w:t xml:space="preserve">            </w:t>
      </w:r>
      <w:r w:rsidRPr="007B40CF">
        <w:rPr>
          <w:rFonts w:cs="Arial"/>
        </w:rPr>
        <w:t>Destaca-se ainda que algumas dessas unidades oferecem apoio social, incluindo atendimento psicológico e orientação jurídica, especialmente em casos de violência doméstica, ampliando a rede de proteção à mulher.</w:t>
      </w:r>
    </w:p>
    <w:p w:rsidR="007B40CF" w:rsidRPr="007B40CF" w:rsidP="007B40CF" w14:paraId="5EF8F85B" w14:textId="4C5ABDBA">
      <w:pPr>
        <w:tabs>
          <w:tab w:val="left" w:pos="2268"/>
        </w:tabs>
        <w:spacing w:line="240" w:lineRule="atLeast"/>
        <w:jc w:val="both"/>
        <w:rPr>
          <w:rFonts w:cs="Arial"/>
        </w:rPr>
      </w:pPr>
      <w:r>
        <w:rPr>
          <w:rFonts w:cs="Arial"/>
        </w:rPr>
        <w:t xml:space="preserve">            </w:t>
      </w:r>
      <w:r w:rsidRPr="007B40CF">
        <w:rPr>
          <w:rFonts w:cs="Arial"/>
        </w:rPr>
        <w:t xml:space="preserve">Dessa forma, a </w:t>
      </w:r>
      <w:r w:rsidR="00056827">
        <w:rPr>
          <w:rFonts w:cs="Arial"/>
        </w:rPr>
        <w:t xml:space="preserve">disponibilização </w:t>
      </w:r>
      <w:r w:rsidRPr="007B40CF">
        <w:rPr>
          <w:rFonts w:cs="Arial"/>
        </w:rPr>
        <w:t>da Unidade Móve</w:t>
      </w:r>
      <w:r w:rsidR="00056827">
        <w:rPr>
          <w:rFonts w:cs="Arial"/>
        </w:rPr>
        <w:t>l</w:t>
      </w:r>
      <w:r w:rsidRPr="007B40CF">
        <w:rPr>
          <w:rFonts w:cs="Arial"/>
        </w:rPr>
        <w:t xml:space="preserve"> de Saúde da Mulher no </w:t>
      </w:r>
      <w:r w:rsidR="00D8485F">
        <w:rPr>
          <w:rFonts w:cs="Arial"/>
        </w:rPr>
        <w:t>M</w:t>
      </w:r>
      <w:r w:rsidRPr="007B40CF">
        <w:rPr>
          <w:rFonts w:cs="Arial"/>
        </w:rPr>
        <w:t>unicípio representa uma medida eficaz para descentralizar o atendimento, reduzir desigualdades no acesso à saúde e fortalecer as políticas públicas voltadas à promoção, prevenção e cuidado integral da saúde da mulher.</w:t>
      </w:r>
    </w:p>
    <w:p w:rsidR="007B40CF" w:rsidRPr="007B40CF" w:rsidP="007B40CF" w14:paraId="105C91C1" w14:textId="4150A984">
      <w:pPr>
        <w:tabs>
          <w:tab w:val="left" w:pos="2268"/>
        </w:tabs>
        <w:spacing w:line="240" w:lineRule="atLeast"/>
        <w:jc w:val="both"/>
        <w:rPr>
          <w:rFonts w:cs="Arial"/>
        </w:rPr>
      </w:pPr>
      <w:r>
        <w:rPr>
          <w:rFonts w:cs="Arial"/>
        </w:rPr>
        <w:t xml:space="preserve">            </w:t>
      </w:r>
      <w:r w:rsidRPr="007B40CF">
        <w:rPr>
          <w:rFonts w:cs="Arial"/>
        </w:rPr>
        <w:t>Diante do exposto, justifica-se a presente indicação.</w:t>
      </w:r>
    </w:p>
    <w:p w:rsidR="00E06AED" w:rsidP="007B40CF" w14:paraId="39A44A8D" w14:textId="3B94F971">
      <w:pPr>
        <w:tabs>
          <w:tab w:val="left" w:pos="2268"/>
        </w:tabs>
        <w:spacing w:line="36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    </w:t>
      </w:r>
    </w:p>
    <w:p w:rsidR="00D8485F" w:rsidP="007B40CF" w14:paraId="7B13660F" w14:textId="77777777">
      <w:pPr>
        <w:tabs>
          <w:tab w:val="left" w:pos="2268"/>
        </w:tabs>
        <w:spacing w:line="360" w:lineRule="auto"/>
        <w:jc w:val="both"/>
        <w:rPr>
          <w:rFonts w:cs="Arial"/>
          <w:b/>
          <w:bCs/>
        </w:rPr>
      </w:pPr>
    </w:p>
    <w:p w:rsidR="007B40CF" w:rsidP="00E06AED" w14:paraId="56A01903" w14:textId="77777777">
      <w:pPr>
        <w:jc w:val="center"/>
        <w:rPr>
          <w:rFonts w:cs="Arial"/>
          <w:b/>
        </w:rPr>
      </w:pPr>
    </w:p>
    <w:p w:rsidR="00E06AED" w:rsidP="00E06AED" w14:paraId="6ECCE53A" w14:textId="5B368BDA">
      <w:pPr>
        <w:jc w:val="center"/>
        <w:rPr>
          <w:rFonts w:cs="Arial"/>
          <w:b/>
        </w:rPr>
      </w:pPr>
      <w:r>
        <w:rPr>
          <w:rFonts w:cs="Arial"/>
          <w:b/>
        </w:rPr>
        <w:t xml:space="preserve">Sala “D. Idílio José Soares”, em </w:t>
      </w:r>
      <w:r>
        <w:rPr>
          <w:rFonts w:cs="Arial"/>
          <w:b/>
        </w:rPr>
        <w:t>13</w:t>
      </w:r>
      <w:r>
        <w:rPr>
          <w:rFonts w:cs="Arial"/>
          <w:b/>
        </w:rPr>
        <w:t xml:space="preserve"> de</w:t>
      </w:r>
      <w:r>
        <w:rPr>
          <w:rFonts w:cs="Arial"/>
          <w:b/>
        </w:rPr>
        <w:t xml:space="preserve"> abril</w:t>
      </w:r>
      <w:r>
        <w:rPr>
          <w:rFonts w:cs="Arial"/>
          <w:b/>
        </w:rPr>
        <w:t xml:space="preserve"> de 202</w:t>
      </w:r>
      <w:r>
        <w:rPr>
          <w:rFonts w:cs="Arial"/>
          <w:b/>
        </w:rPr>
        <w:t>6</w:t>
      </w:r>
      <w:r>
        <w:rPr>
          <w:rFonts w:cs="Arial"/>
          <w:b/>
        </w:rPr>
        <w:t>.</w:t>
      </w:r>
    </w:p>
    <w:p w:rsidR="007B40CF" w:rsidP="007B40CF" w14:paraId="54DD5441" w14:textId="77777777">
      <w:pPr>
        <w:rPr>
          <w:rFonts w:cs="Arial"/>
          <w:b/>
        </w:rPr>
      </w:pPr>
    </w:p>
    <w:p w:rsidR="007B40CF" w:rsidP="007B40CF" w14:paraId="49F61F33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ARLINDO MARTINS</w:t>
      </w:r>
    </w:p>
    <w:p w:rsidR="007B40CF" w:rsidRPr="007B4493" w:rsidP="007B40CF" w14:paraId="0217BC5A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Vereador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ED"/>
    <w:rsid w:val="00056827"/>
    <w:rsid w:val="002748C7"/>
    <w:rsid w:val="004C70D4"/>
    <w:rsid w:val="0066724A"/>
    <w:rsid w:val="007B40CF"/>
    <w:rsid w:val="007B4493"/>
    <w:rsid w:val="00A01C8A"/>
    <w:rsid w:val="00B46106"/>
    <w:rsid w:val="00D8485F"/>
    <w:rsid w:val="00D91D3A"/>
    <w:rsid w:val="00E06AED"/>
    <w:rsid w:val="00EB1570"/>
    <w:rsid w:val="00FE65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D16AE7-30F9-40C4-BCD9-A2104A5C9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AE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E06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06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06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06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E06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06A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06A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06A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06A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06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06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06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06A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E06AE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06A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06AE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06A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06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06A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E06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06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E06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06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06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A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A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06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06A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A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B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312</Words>
  <Characters>1729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6</cp:revision>
  <dcterms:created xsi:type="dcterms:W3CDTF">2026-03-17T13:18:00Z</dcterms:created>
  <dcterms:modified xsi:type="dcterms:W3CDTF">2026-03-17T14:36:00Z</dcterms:modified>
</cp:coreProperties>
</file>